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3" w:rsidRDefault="00DD3AE6" w:rsidP="005B1EE3">
      <w:pPr>
        <w:tabs>
          <w:tab w:val="left" w:pos="3210"/>
        </w:tabs>
        <w:rPr>
          <w:rFonts w:ascii="Arial" w:hAnsi="Arial" w:cs="Arial"/>
        </w:rPr>
      </w:pPr>
      <w:r w:rsidRPr="0051198A">
        <w:rPr>
          <w:rFonts w:ascii="Arial" w:hAnsi="Arial" w:cs="Arial"/>
        </w:rPr>
        <w:t>SEM</w:t>
      </w:r>
      <w:r w:rsidR="00CE1103" w:rsidRPr="0051198A">
        <w:rPr>
          <w:rFonts w:ascii="Arial" w:hAnsi="Arial" w:cs="Arial"/>
        </w:rPr>
        <w:t>INARIO DE POSGRADO ACREDITABLE</w:t>
      </w:r>
      <w:r w:rsidR="005B1EE3">
        <w:rPr>
          <w:rFonts w:ascii="Arial" w:hAnsi="Arial" w:cs="Arial"/>
        </w:rPr>
        <w:t xml:space="preserve">: </w:t>
      </w:r>
    </w:p>
    <w:p w:rsidR="00DD3AE6" w:rsidRPr="005B1EE3" w:rsidRDefault="0046309D" w:rsidP="005B1EE3">
      <w:pPr>
        <w:tabs>
          <w:tab w:val="left" w:pos="3210"/>
        </w:tabs>
        <w:rPr>
          <w:rFonts w:ascii="Arial" w:hAnsi="Arial" w:cs="Arial"/>
          <w:b/>
          <w:i/>
          <w:smallCaps/>
        </w:rPr>
      </w:pPr>
      <w:r w:rsidRPr="005B1EE3">
        <w:rPr>
          <w:rFonts w:ascii="Arial" w:hAnsi="Arial" w:cs="Arial"/>
          <w:b/>
          <w:i/>
          <w:smallCaps/>
        </w:rPr>
        <w:t>Clínica Psicoana</w:t>
      </w:r>
      <w:r w:rsidR="00034C0D" w:rsidRPr="005B1EE3">
        <w:rPr>
          <w:rFonts w:ascii="Arial" w:hAnsi="Arial" w:cs="Arial"/>
          <w:b/>
          <w:i/>
          <w:smallCaps/>
        </w:rPr>
        <w:t>lítica co</w:t>
      </w:r>
      <w:r w:rsidR="00BB083F" w:rsidRPr="005B1EE3">
        <w:rPr>
          <w:rFonts w:ascii="Arial" w:hAnsi="Arial" w:cs="Arial"/>
          <w:b/>
          <w:i/>
          <w:smallCaps/>
        </w:rPr>
        <w:t>n adolescentes y marcas</w:t>
      </w:r>
      <w:r w:rsidR="00CE1103" w:rsidRPr="005B1EE3">
        <w:rPr>
          <w:rFonts w:ascii="Arial" w:hAnsi="Arial" w:cs="Arial"/>
          <w:b/>
          <w:i/>
          <w:smallCaps/>
        </w:rPr>
        <w:t xml:space="preserve"> de época.</w:t>
      </w:r>
    </w:p>
    <w:p w:rsidR="00DD3AE6" w:rsidRPr="0051198A" w:rsidRDefault="00CE1103" w:rsidP="00C47AB9">
      <w:pPr>
        <w:tabs>
          <w:tab w:val="left" w:pos="6120"/>
        </w:tabs>
        <w:jc w:val="both"/>
        <w:rPr>
          <w:rFonts w:ascii="Arial" w:hAnsi="Arial" w:cs="Arial"/>
        </w:rPr>
      </w:pPr>
      <w:r w:rsidRPr="002B6002">
        <w:rPr>
          <w:rFonts w:ascii="Arial" w:hAnsi="Arial" w:cs="Arial"/>
          <w:b/>
        </w:rPr>
        <w:t>1-DOCENTE  A CARGO</w:t>
      </w:r>
      <w:r w:rsidR="00C47AB9" w:rsidRPr="0051198A">
        <w:rPr>
          <w:rFonts w:ascii="Arial" w:hAnsi="Arial" w:cs="Arial"/>
        </w:rPr>
        <w:t xml:space="preserve">: </w:t>
      </w:r>
      <w:r w:rsidRPr="0051198A">
        <w:rPr>
          <w:rFonts w:ascii="Arial" w:hAnsi="Arial" w:cs="Arial"/>
        </w:rPr>
        <w:t>Dra</w:t>
      </w:r>
      <w:r w:rsidR="009C4710" w:rsidRPr="0051198A">
        <w:rPr>
          <w:rFonts w:ascii="Arial" w:hAnsi="Arial" w:cs="Arial"/>
        </w:rPr>
        <w:t>.</w:t>
      </w:r>
      <w:r w:rsidRPr="0051198A">
        <w:rPr>
          <w:rFonts w:ascii="Arial" w:hAnsi="Arial" w:cs="Arial"/>
        </w:rPr>
        <w:t xml:space="preserve"> Stella Maris Firpo</w:t>
      </w:r>
    </w:p>
    <w:p w:rsidR="00CE1103" w:rsidRPr="0051198A" w:rsidRDefault="00CE1103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2B6002">
        <w:rPr>
          <w:rFonts w:ascii="Arial" w:hAnsi="Arial" w:cs="Arial"/>
          <w:b/>
        </w:rPr>
        <w:t xml:space="preserve">2-DIRIGIDO </w:t>
      </w:r>
      <w:proofErr w:type="gramStart"/>
      <w:r w:rsidRPr="002B6002">
        <w:rPr>
          <w:rFonts w:ascii="Arial" w:hAnsi="Arial" w:cs="Arial"/>
          <w:b/>
        </w:rPr>
        <w:t>A</w:t>
      </w:r>
      <w:proofErr w:type="gramEnd"/>
      <w:r w:rsidRPr="0051198A">
        <w:rPr>
          <w:rFonts w:ascii="Arial" w:hAnsi="Arial" w:cs="Arial"/>
        </w:rPr>
        <w:t>:</w:t>
      </w:r>
      <w:r w:rsidR="00C47AB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Psicólogos y graduados universitarios externos con carreras afines a la temática del seminario.</w:t>
      </w:r>
    </w:p>
    <w:p w:rsidR="00C47AB9" w:rsidRPr="0051198A" w:rsidRDefault="00C47AB9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2B6002">
        <w:rPr>
          <w:rFonts w:ascii="Arial" w:hAnsi="Arial" w:cs="Arial"/>
          <w:b/>
        </w:rPr>
        <w:t>3-AÑO DE DICTADO</w:t>
      </w:r>
      <w:r w:rsidRPr="0051198A">
        <w:rPr>
          <w:rFonts w:ascii="Arial" w:hAnsi="Arial" w:cs="Arial"/>
        </w:rPr>
        <w:t>: 2021</w:t>
      </w:r>
      <w:bookmarkStart w:id="0" w:name="_GoBack"/>
      <w:bookmarkEnd w:id="0"/>
    </w:p>
    <w:p w:rsidR="008756A6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4</w:t>
      </w:r>
      <w:r w:rsidR="00CE1103" w:rsidRPr="002B6002">
        <w:rPr>
          <w:rFonts w:ascii="Arial" w:hAnsi="Arial" w:cs="Arial"/>
          <w:b/>
        </w:rPr>
        <w:t>-</w:t>
      </w:r>
      <w:r w:rsidR="00677A68" w:rsidRPr="002B6002">
        <w:rPr>
          <w:rFonts w:ascii="Arial" w:hAnsi="Arial" w:cs="Arial"/>
          <w:b/>
        </w:rPr>
        <w:t>FUNDAMENTACIÓN</w:t>
      </w:r>
    </w:p>
    <w:p w:rsidR="009B41AE" w:rsidRPr="0051198A" w:rsidRDefault="008756A6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El seminario “Clínica Psicoanalítica con</w:t>
      </w:r>
      <w:r w:rsidR="002C55E7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adolescentes y marcas de época”</w:t>
      </w:r>
      <w:r w:rsidR="002C55E7" w:rsidRPr="0051198A">
        <w:rPr>
          <w:rFonts w:ascii="Arial" w:hAnsi="Arial" w:cs="Arial"/>
        </w:rPr>
        <w:t xml:space="preserve"> contribuye a </w:t>
      </w:r>
      <w:r w:rsidR="003F109D" w:rsidRPr="0051198A">
        <w:rPr>
          <w:rFonts w:ascii="Arial" w:hAnsi="Arial" w:cs="Arial"/>
        </w:rPr>
        <w:t>un mayor conocimiento de</w:t>
      </w:r>
      <w:r w:rsidR="00042484" w:rsidRPr="0051198A">
        <w:rPr>
          <w:rFonts w:ascii="Arial" w:hAnsi="Arial" w:cs="Arial"/>
        </w:rPr>
        <w:t xml:space="preserve"> “A</w:t>
      </w:r>
      <w:r w:rsidR="00151224" w:rsidRPr="0051198A">
        <w:rPr>
          <w:rFonts w:ascii="Arial" w:hAnsi="Arial" w:cs="Arial"/>
        </w:rPr>
        <w:t>dolescencia</w:t>
      </w:r>
      <w:r w:rsidR="00042484" w:rsidRPr="0051198A">
        <w:rPr>
          <w:rFonts w:ascii="Arial" w:hAnsi="Arial" w:cs="Arial"/>
        </w:rPr>
        <w:t>”</w:t>
      </w:r>
      <w:r w:rsidR="0054447A" w:rsidRPr="0051198A">
        <w:rPr>
          <w:rFonts w:ascii="Arial" w:hAnsi="Arial" w:cs="Arial"/>
        </w:rPr>
        <w:t xml:space="preserve"> desde una lectura psicoanalítica, respetando el espíritu freudiano de estar en diálogo con discursos de época. Consideramos la importancia de trabajar desde la teoría lo referido a adolescencia, dado que las nuevas dificult</w:t>
      </w:r>
      <w:r w:rsidR="00CE1103" w:rsidRPr="0051198A">
        <w:rPr>
          <w:rFonts w:ascii="Arial" w:hAnsi="Arial" w:cs="Arial"/>
        </w:rPr>
        <w:t>ades que se surgen</w:t>
      </w:r>
      <w:r w:rsidR="0054447A" w:rsidRPr="0051198A">
        <w:rPr>
          <w:rFonts w:ascii="Arial" w:hAnsi="Arial" w:cs="Arial"/>
        </w:rPr>
        <w:t>, hacen imprescindible no sólo por una razón práctica (que no habría rápidamente que idealizar ni desvalorizar) sino también por una razón teórica y política abrir el debate y no silenciarlo</w:t>
      </w:r>
      <w:r w:rsidR="002B79EE" w:rsidRPr="0051198A">
        <w:rPr>
          <w:rFonts w:ascii="Arial" w:hAnsi="Arial" w:cs="Arial"/>
        </w:rPr>
        <w:t>. Los adolescentes están en un momento de constitución subjetiva</w:t>
      </w:r>
      <w:r w:rsidR="009C147D" w:rsidRPr="0051198A">
        <w:rPr>
          <w:rFonts w:ascii="Arial" w:hAnsi="Arial" w:cs="Arial"/>
        </w:rPr>
        <w:t>, y en lo que se refiere a la constitución del psiquismo el semejante tiene una función fundamental; se considera una invariante, ya que es independiente de las variaciones culturales y de época. Esto no nos impide abrir interrogantes sobre los nuevos modos de resolución pulsional que no son invariantes y que van modificándose de acuerdo a los diversos momentos histórico-sociales. Asistimos a una metamorfosis de los modos que instituyen subjetividad en la contemporaneidad. Es de destacar la parti</w:t>
      </w:r>
      <w:r w:rsidR="00740C18" w:rsidRPr="0051198A">
        <w:rPr>
          <w:rFonts w:ascii="Arial" w:hAnsi="Arial" w:cs="Arial"/>
        </w:rPr>
        <w:t>cular sinergia entre el consumo</w:t>
      </w:r>
      <w:r w:rsidR="009C147D" w:rsidRPr="0051198A">
        <w:rPr>
          <w:rFonts w:ascii="Arial" w:hAnsi="Arial" w:cs="Arial"/>
        </w:rPr>
        <w:t xml:space="preserve"> en sus diferentes formas y los</w:t>
      </w:r>
      <w:r w:rsidR="00740C18" w:rsidRPr="0051198A">
        <w:rPr>
          <w:rFonts w:ascii="Arial" w:hAnsi="Arial" w:cs="Arial"/>
        </w:rPr>
        <w:t xml:space="preserve"> adolescentes;</w:t>
      </w:r>
      <w:r w:rsidR="009C147D" w:rsidRPr="0051198A">
        <w:rPr>
          <w:rFonts w:ascii="Arial" w:hAnsi="Arial" w:cs="Arial"/>
        </w:rPr>
        <w:t xml:space="preserve"> con frecuencia la prelación del principio de realidad sobre el principio de placer se ve alterada. La práctica clínica con adolescentes  tiene su especificidad y es necesario articular diferentes temporalidades, por un lado el tiempo de la filogénesis, los tiempos de la estructuración psíquica y una temporalidad </w:t>
      </w:r>
      <w:r w:rsidR="00CE1103" w:rsidRPr="0051198A">
        <w:rPr>
          <w:rFonts w:ascii="Arial" w:hAnsi="Arial" w:cs="Arial"/>
        </w:rPr>
        <w:t xml:space="preserve">llamada </w:t>
      </w:r>
      <w:r w:rsidR="009C147D" w:rsidRPr="0051198A">
        <w:rPr>
          <w:rFonts w:ascii="Arial" w:hAnsi="Arial" w:cs="Arial"/>
        </w:rPr>
        <w:t>de época.</w:t>
      </w:r>
      <w:r w:rsidR="00740C18" w:rsidRPr="0051198A">
        <w:rPr>
          <w:rFonts w:ascii="Arial" w:hAnsi="Arial" w:cs="Arial"/>
        </w:rPr>
        <w:t xml:space="preserve"> </w:t>
      </w:r>
      <w:r w:rsidR="0031240F" w:rsidRPr="0051198A">
        <w:rPr>
          <w:rFonts w:ascii="Arial" w:hAnsi="Arial" w:cs="Arial"/>
        </w:rPr>
        <w:t>Es importante mantener la tensión diferencial y conflictiva entre el tiempo cronológico y el</w:t>
      </w:r>
      <w:r w:rsidR="00F47DA5" w:rsidRPr="0051198A">
        <w:rPr>
          <w:rFonts w:ascii="Arial" w:hAnsi="Arial" w:cs="Arial"/>
        </w:rPr>
        <w:t xml:space="preserve"> siempre</w:t>
      </w:r>
      <w:r w:rsidR="00C55568" w:rsidRPr="0051198A">
        <w:rPr>
          <w:rFonts w:ascii="Arial" w:hAnsi="Arial" w:cs="Arial"/>
        </w:rPr>
        <w:t xml:space="preserve"> nombrado tiempo </w:t>
      </w:r>
      <w:r w:rsidR="0031240F" w:rsidRPr="0051198A">
        <w:rPr>
          <w:rFonts w:ascii="Arial" w:hAnsi="Arial" w:cs="Arial"/>
        </w:rPr>
        <w:t xml:space="preserve"> lógico de la estructura, en lugar de aplasta</w:t>
      </w:r>
      <w:r w:rsidR="00740C18" w:rsidRPr="0051198A">
        <w:rPr>
          <w:rFonts w:ascii="Arial" w:hAnsi="Arial" w:cs="Arial"/>
        </w:rPr>
        <w:t xml:space="preserve">r uno con el otro. </w:t>
      </w:r>
    </w:p>
    <w:p w:rsidR="00DD3AE6" w:rsidRPr="0051198A" w:rsidRDefault="009B41AE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La clínica y la teoría forman parte indisoluble e irreductible una de otra</w:t>
      </w:r>
      <w:r w:rsidR="003F109D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 de su</w:t>
      </w:r>
      <w:r w:rsidR="00D578B6" w:rsidRPr="0051198A">
        <w:rPr>
          <w:rFonts w:ascii="Arial" w:hAnsi="Arial" w:cs="Arial"/>
        </w:rPr>
        <w:t xml:space="preserve"> práctica. De este modo, intent</w:t>
      </w:r>
      <w:r w:rsidR="00740C18" w:rsidRPr="0051198A">
        <w:rPr>
          <w:rFonts w:ascii="Arial" w:hAnsi="Arial" w:cs="Arial"/>
        </w:rPr>
        <w:t>a</w:t>
      </w:r>
      <w:r w:rsidRPr="0051198A">
        <w:rPr>
          <w:rFonts w:ascii="Arial" w:hAnsi="Arial" w:cs="Arial"/>
        </w:rPr>
        <w:t xml:space="preserve"> eludir el permanente riesgo de convertirse en una cosmovisión o el</w:t>
      </w:r>
      <w:r w:rsidR="00A61B86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peligro siempre presente de una clínica ritual.</w:t>
      </w:r>
      <w:r w:rsidR="002221F9" w:rsidRPr="0051198A">
        <w:rPr>
          <w:rFonts w:ascii="Arial" w:hAnsi="Arial" w:cs="Arial"/>
        </w:rPr>
        <w:t xml:space="preserve"> La particularidad del discurso psicoanalítico está en un  modo de interrogar la práctica y construir su teoría desde un lugar diferente de los malestares de époc</w:t>
      </w:r>
      <w:r w:rsidR="00B10F01" w:rsidRPr="0051198A">
        <w:rPr>
          <w:rFonts w:ascii="Arial" w:hAnsi="Arial" w:cs="Arial"/>
        </w:rPr>
        <w:t xml:space="preserve">a, pero hay momentos claves en la historia que coinciden con momentos de productividad en la historia del Psicoanálisis. </w:t>
      </w:r>
      <w:r w:rsidR="00D578B6" w:rsidRPr="0051198A">
        <w:rPr>
          <w:rFonts w:ascii="Arial" w:hAnsi="Arial" w:cs="Arial"/>
        </w:rPr>
        <w:t xml:space="preserve">El ámbito de las diversas adolescencias requiere una permanente puesta al día de las problemáticas, otorgando respuestas-tal vez provisionales-que no clausuren, sin embargo el proceso de interrogación que genera la </w:t>
      </w:r>
      <w:proofErr w:type="spellStart"/>
      <w:r w:rsidR="00D578B6" w:rsidRPr="0051198A">
        <w:rPr>
          <w:rFonts w:ascii="Arial" w:hAnsi="Arial" w:cs="Arial"/>
        </w:rPr>
        <w:t>incompletud</w:t>
      </w:r>
      <w:proofErr w:type="spellEnd"/>
      <w:r w:rsidR="00D578B6" w:rsidRPr="0051198A">
        <w:rPr>
          <w:rFonts w:ascii="Arial" w:hAnsi="Arial" w:cs="Arial"/>
        </w:rPr>
        <w:t xml:space="preserve"> estructural del saber.</w:t>
      </w:r>
      <w:r w:rsidR="00740C18" w:rsidRPr="0051198A">
        <w:rPr>
          <w:rFonts w:ascii="Arial" w:hAnsi="Arial" w:cs="Arial"/>
        </w:rPr>
        <w:t xml:space="preserve"> </w:t>
      </w:r>
      <w:r w:rsidR="00B10F01" w:rsidRPr="0051198A">
        <w:rPr>
          <w:rFonts w:ascii="Arial" w:hAnsi="Arial" w:cs="Arial"/>
        </w:rPr>
        <w:t>Dado que el impacto de lo social produce modificaciones en los lazos, modos de vincularse, valores y proyectos de los adolescentes, repensar los conceptos con que nos manejamos  en la práctica clínica cotidiana, permite enriquecer la lectura de situaciones nuevas dond</w:t>
      </w:r>
      <w:r w:rsidR="003F109D" w:rsidRPr="0051198A">
        <w:rPr>
          <w:rFonts w:ascii="Arial" w:hAnsi="Arial" w:cs="Arial"/>
        </w:rPr>
        <w:t xml:space="preserve">e el malestar toma otras formas. Nos encontramos con </w:t>
      </w:r>
      <w:r w:rsidR="003F109D" w:rsidRPr="0051198A">
        <w:rPr>
          <w:rFonts w:ascii="Arial" w:hAnsi="Arial" w:cs="Arial"/>
        </w:rPr>
        <w:lastRenderedPageBreak/>
        <w:t xml:space="preserve">frecuencia con realidades sociales que son </w:t>
      </w:r>
      <w:proofErr w:type="spellStart"/>
      <w:r w:rsidR="003F109D" w:rsidRPr="0051198A">
        <w:rPr>
          <w:rFonts w:ascii="Arial" w:hAnsi="Arial" w:cs="Arial"/>
        </w:rPr>
        <w:t>destituyentes</w:t>
      </w:r>
      <w:proofErr w:type="spellEnd"/>
      <w:r w:rsidR="003F109D" w:rsidRPr="0051198A">
        <w:rPr>
          <w:rFonts w:ascii="Arial" w:hAnsi="Arial" w:cs="Arial"/>
        </w:rPr>
        <w:t xml:space="preserve"> de subjetividad y no reveladoras de fallas previas.</w:t>
      </w:r>
      <w:r w:rsidR="00B10F01" w:rsidRPr="0051198A">
        <w:rPr>
          <w:rFonts w:ascii="Arial" w:hAnsi="Arial" w:cs="Arial"/>
        </w:rPr>
        <w:t xml:space="preserve"> La propuesta es investigar fund</w:t>
      </w:r>
      <w:r w:rsidR="00CE1103" w:rsidRPr="0051198A">
        <w:rPr>
          <w:rFonts w:ascii="Arial" w:hAnsi="Arial" w:cs="Arial"/>
        </w:rPr>
        <w:t>amentalmente desde los t</w:t>
      </w:r>
      <w:r w:rsidR="00B10F01" w:rsidRPr="0051198A">
        <w:rPr>
          <w:rFonts w:ascii="Arial" w:hAnsi="Arial" w:cs="Arial"/>
        </w:rPr>
        <w:t>extos freudianos-aunque no exclusivamente- que elementos aporta al respecto, aunque no los enuncie explícitamente bajo el título de “adolescencia” , pero cuya problemática atañe a lo que hoy entra en el campo demasiado trajinado de los llamados “conflictos adolescentes”.</w:t>
      </w:r>
    </w:p>
    <w:p w:rsidR="00B10F01" w:rsidRPr="0051198A" w:rsidRDefault="00B10F01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La presente propu</w:t>
      </w:r>
      <w:r w:rsidR="003C056A" w:rsidRPr="0051198A">
        <w:rPr>
          <w:rFonts w:ascii="Arial" w:hAnsi="Arial" w:cs="Arial"/>
        </w:rPr>
        <w:t xml:space="preserve">esta de trabajo se basa  </w:t>
      </w:r>
      <w:r w:rsidRPr="0051198A">
        <w:rPr>
          <w:rFonts w:ascii="Arial" w:hAnsi="Arial" w:cs="Arial"/>
        </w:rPr>
        <w:t>en el trabajo de la t</w:t>
      </w:r>
      <w:r w:rsidR="00151224" w:rsidRPr="0051198A">
        <w:rPr>
          <w:rFonts w:ascii="Arial" w:hAnsi="Arial" w:cs="Arial"/>
        </w:rPr>
        <w:t>esis de doctorado en Psicología</w:t>
      </w:r>
      <w:r w:rsidRPr="0051198A">
        <w:rPr>
          <w:rFonts w:ascii="Arial" w:hAnsi="Arial" w:cs="Arial"/>
        </w:rPr>
        <w:t>: “El impacto de las representaciones sociales y acontecimientos políticos en la adolescencia: el segundo momento de la re-significación subjetiva y los cambios en el ideal del yo. Vigencia de los conceptos psicoanalíticos” (Firpo, S .M. 2010)</w:t>
      </w:r>
    </w:p>
    <w:p w:rsidR="00F87721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5-</w:t>
      </w:r>
      <w:r w:rsidR="00DD3AE6" w:rsidRPr="002B6002">
        <w:rPr>
          <w:rFonts w:ascii="Arial" w:hAnsi="Arial" w:cs="Arial"/>
          <w:b/>
        </w:rPr>
        <w:t xml:space="preserve">OBJETIVOS </w:t>
      </w:r>
    </w:p>
    <w:p w:rsidR="00F87721" w:rsidRPr="0051198A" w:rsidRDefault="00F87721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1) Desarrollar las invariantes  de la constitución subjetiva  de los adolescentes, conceptualizando los pilares fundamentales para la organización subjetiva.</w:t>
      </w:r>
    </w:p>
    <w:p w:rsidR="00F87721" w:rsidRPr="0051198A" w:rsidRDefault="00F87721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2) </w:t>
      </w:r>
      <w:r w:rsidR="003C056A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Situar la adolescencia como tiempo de mutación en retroacción y como zona de </w:t>
      </w:r>
      <w:proofErr w:type="spellStart"/>
      <w:r w:rsidRPr="0051198A">
        <w:rPr>
          <w:rFonts w:ascii="Arial" w:hAnsi="Arial" w:cs="Arial"/>
        </w:rPr>
        <w:t>liminalidad</w:t>
      </w:r>
      <w:proofErr w:type="spellEnd"/>
      <w:r w:rsidRPr="0051198A">
        <w:rPr>
          <w:rFonts w:ascii="Arial" w:hAnsi="Arial" w:cs="Arial"/>
        </w:rPr>
        <w:t>.</w:t>
      </w:r>
    </w:p>
    <w:p w:rsidR="00DD3AE6" w:rsidRPr="0051198A" w:rsidRDefault="00F87721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3)</w:t>
      </w:r>
      <w:r w:rsidR="003C056A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Contribuir a la producción teórica del campo de la práctica psicoanalítica en su especificidad, articulando en cada caso clínico la historia libidinal con las marcas de época.</w:t>
      </w:r>
    </w:p>
    <w:p w:rsidR="00DD3AE6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6-</w:t>
      </w:r>
      <w:r w:rsidR="00677A68" w:rsidRPr="002B6002">
        <w:rPr>
          <w:rFonts w:ascii="Arial" w:hAnsi="Arial" w:cs="Arial"/>
          <w:b/>
        </w:rPr>
        <w:t>UNIDADES TEMÁTICAS</w:t>
      </w:r>
      <w:r w:rsidR="00DD3AE6" w:rsidRPr="002B6002">
        <w:rPr>
          <w:rFonts w:ascii="Arial" w:hAnsi="Arial" w:cs="Arial"/>
          <w:b/>
        </w:rPr>
        <w:t xml:space="preserve"> </w:t>
      </w:r>
    </w:p>
    <w:p w:rsidR="00ED1418" w:rsidRPr="0051198A" w:rsidRDefault="00ED141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Unidad I: INTRODUCCIÓN</w:t>
      </w:r>
    </w:p>
    <w:p w:rsidR="00ED1418" w:rsidRPr="0051198A" w:rsidRDefault="00CE5FD2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Diferencias</w:t>
      </w:r>
      <w:r w:rsidR="00A53F1A" w:rsidRPr="0051198A">
        <w:rPr>
          <w:rFonts w:ascii="Arial" w:hAnsi="Arial" w:cs="Arial"/>
        </w:rPr>
        <w:t>:</w:t>
      </w:r>
      <w:r w:rsidR="00FD0237" w:rsidRPr="0051198A">
        <w:rPr>
          <w:rFonts w:ascii="Arial" w:hAnsi="Arial" w:cs="Arial"/>
        </w:rPr>
        <w:t xml:space="preserve"> </w:t>
      </w:r>
      <w:r w:rsidR="00A53F1A" w:rsidRPr="0051198A">
        <w:rPr>
          <w:rFonts w:ascii="Arial" w:hAnsi="Arial" w:cs="Arial"/>
        </w:rPr>
        <w:t>Latencia/ Pubertad/</w:t>
      </w:r>
      <w:r w:rsidR="00ED1418" w:rsidRPr="0051198A">
        <w:rPr>
          <w:rFonts w:ascii="Arial" w:hAnsi="Arial" w:cs="Arial"/>
        </w:rPr>
        <w:t xml:space="preserve"> Adolescencia.</w:t>
      </w:r>
      <w:r w:rsidR="00151224" w:rsidRPr="0051198A">
        <w:rPr>
          <w:rFonts w:ascii="Arial" w:hAnsi="Arial" w:cs="Arial"/>
        </w:rPr>
        <w:t xml:space="preserve"> M</w:t>
      </w:r>
      <w:r w:rsidR="00ED1418" w:rsidRPr="0051198A">
        <w:rPr>
          <w:rFonts w:ascii="Arial" w:hAnsi="Arial" w:cs="Arial"/>
        </w:rPr>
        <w:t xml:space="preserve">utantes en </w:t>
      </w:r>
      <w:proofErr w:type="spellStart"/>
      <w:r w:rsidR="00ED1418" w:rsidRPr="0051198A">
        <w:rPr>
          <w:rFonts w:ascii="Arial" w:hAnsi="Arial" w:cs="Arial"/>
        </w:rPr>
        <w:t>liminalidad</w:t>
      </w:r>
      <w:proofErr w:type="spellEnd"/>
      <w:r w:rsidR="00ED1418" w:rsidRPr="0051198A">
        <w:rPr>
          <w:rFonts w:ascii="Arial" w:hAnsi="Arial" w:cs="Arial"/>
        </w:rPr>
        <w:t xml:space="preserve">. </w:t>
      </w:r>
      <w:r w:rsidR="00151224" w:rsidRPr="0051198A">
        <w:rPr>
          <w:rFonts w:ascii="Arial" w:hAnsi="Arial" w:cs="Arial"/>
        </w:rPr>
        <w:t>T</w:t>
      </w:r>
      <w:r w:rsidR="00362178" w:rsidRPr="0051198A">
        <w:rPr>
          <w:rFonts w:ascii="Arial" w:hAnsi="Arial" w:cs="Arial"/>
        </w:rPr>
        <w:t>emporalidad en Psicoanálisis: retroacción.</w:t>
      </w:r>
      <w:r w:rsidR="00ED1418" w:rsidRPr="0051198A">
        <w:rPr>
          <w:rFonts w:ascii="Arial" w:hAnsi="Arial" w:cs="Arial"/>
        </w:rPr>
        <w:t xml:space="preserve"> </w:t>
      </w:r>
      <w:r w:rsidR="00572740" w:rsidRPr="0051198A">
        <w:rPr>
          <w:rFonts w:ascii="Arial" w:hAnsi="Arial" w:cs="Arial"/>
        </w:rPr>
        <w:t xml:space="preserve"> Caso </w:t>
      </w:r>
      <w:proofErr w:type="spellStart"/>
      <w:r w:rsidR="00572740" w:rsidRPr="0051198A">
        <w:rPr>
          <w:rFonts w:ascii="Arial" w:hAnsi="Arial" w:cs="Arial"/>
        </w:rPr>
        <w:t>Em</w:t>
      </w:r>
      <w:r w:rsidR="00283CE1" w:rsidRPr="0051198A">
        <w:rPr>
          <w:rFonts w:ascii="Arial" w:hAnsi="Arial" w:cs="Arial"/>
        </w:rPr>
        <w:t>y</w:t>
      </w:r>
      <w:proofErr w:type="spellEnd"/>
      <w:r w:rsidR="00283CE1" w:rsidRPr="0051198A">
        <w:rPr>
          <w:rFonts w:ascii="Arial" w:hAnsi="Arial" w:cs="Arial"/>
        </w:rPr>
        <w:t xml:space="preserve"> de N</w:t>
      </w:r>
      <w:r w:rsidR="00572740" w:rsidRPr="0051198A">
        <w:rPr>
          <w:rFonts w:ascii="Arial" w:hAnsi="Arial" w:cs="Arial"/>
        </w:rPr>
        <w:t xml:space="preserve">. </w:t>
      </w:r>
      <w:r w:rsidR="00151224" w:rsidRPr="0051198A">
        <w:rPr>
          <w:rFonts w:ascii="Arial" w:hAnsi="Arial" w:cs="Arial"/>
        </w:rPr>
        <w:t>M</w:t>
      </w:r>
      <w:r w:rsidR="00362178" w:rsidRPr="0051198A">
        <w:rPr>
          <w:rFonts w:ascii="Arial" w:hAnsi="Arial" w:cs="Arial"/>
        </w:rPr>
        <w:t>etamorfosis puberal/</w:t>
      </w:r>
      <w:r w:rsidR="004E63EC" w:rsidRPr="0051198A">
        <w:rPr>
          <w:rFonts w:ascii="Arial" w:hAnsi="Arial" w:cs="Arial"/>
        </w:rPr>
        <w:t xml:space="preserve"> </w:t>
      </w:r>
      <w:r w:rsidR="00ED1418" w:rsidRPr="0051198A">
        <w:rPr>
          <w:rFonts w:ascii="Arial" w:hAnsi="Arial" w:cs="Arial"/>
        </w:rPr>
        <w:t xml:space="preserve">Metamorfosis social. </w:t>
      </w:r>
      <w:r w:rsidR="00151224" w:rsidRPr="0051198A">
        <w:rPr>
          <w:rFonts w:ascii="Arial" w:hAnsi="Arial" w:cs="Arial"/>
        </w:rPr>
        <w:t>E</w:t>
      </w:r>
      <w:r w:rsidR="00362178" w:rsidRPr="0051198A">
        <w:rPr>
          <w:rFonts w:ascii="Arial" w:hAnsi="Arial" w:cs="Arial"/>
        </w:rPr>
        <w:t>l impacto de lo</w:t>
      </w:r>
      <w:r w:rsidR="009C4710" w:rsidRPr="0051198A">
        <w:rPr>
          <w:rFonts w:ascii="Arial" w:hAnsi="Arial" w:cs="Arial"/>
        </w:rPr>
        <w:t xml:space="preserve"> </w:t>
      </w:r>
      <w:r w:rsidR="00362178" w:rsidRPr="0051198A">
        <w:rPr>
          <w:rFonts w:ascii="Arial" w:hAnsi="Arial" w:cs="Arial"/>
        </w:rPr>
        <w:t>social en la adolescencia.</w:t>
      </w:r>
      <w:r w:rsidR="00151224" w:rsidRPr="0051198A">
        <w:rPr>
          <w:rFonts w:ascii="Arial" w:hAnsi="Arial" w:cs="Arial"/>
        </w:rPr>
        <w:t xml:space="preserve"> R</w:t>
      </w:r>
      <w:r w:rsidR="00ED1418" w:rsidRPr="0051198A">
        <w:rPr>
          <w:rFonts w:ascii="Arial" w:hAnsi="Arial" w:cs="Arial"/>
        </w:rPr>
        <w:t>ecorrido Freudiano en adolescencia.</w:t>
      </w:r>
    </w:p>
    <w:p w:rsidR="00ED1418" w:rsidRPr="0051198A" w:rsidRDefault="00ED141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Unidad II: CONSTITUCIÓN SUBJETIVA</w:t>
      </w:r>
    </w:p>
    <w:p w:rsidR="00ED1418" w:rsidRPr="0051198A" w:rsidRDefault="0036217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Tesis del c</w:t>
      </w:r>
      <w:r w:rsidR="00ED1418" w:rsidRPr="0051198A">
        <w:rPr>
          <w:rFonts w:ascii="Arial" w:hAnsi="Arial" w:cs="Arial"/>
        </w:rPr>
        <w:t>ambio y</w:t>
      </w:r>
      <w:r w:rsidRPr="0051198A">
        <w:rPr>
          <w:rFonts w:ascii="Arial" w:hAnsi="Arial" w:cs="Arial"/>
        </w:rPr>
        <w:t xml:space="preserve"> de la</w:t>
      </w:r>
      <w:r w:rsidR="00ED1418" w:rsidRPr="0051198A">
        <w:rPr>
          <w:rFonts w:ascii="Arial" w:hAnsi="Arial" w:cs="Arial"/>
        </w:rPr>
        <w:t xml:space="preserve"> continuidad. </w:t>
      </w:r>
      <w:r w:rsidR="00151224" w:rsidRPr="0051198A">
        <w:rPr>
          <w:rFonts w:ascii="Arial" w:hAnsi="Arial" w:cs="Arial"/>
        </w:rPr>
        <w:t>Lugar</w:t>
      </w:r>
      <w:r w:rsidR="00A53F1A" w:rsidRPr="0051198A">
        <w:rPr>
          <w:rFonts w:ascii="Arial" w:hAnsi="Arial" w:cs="Arial"/>
        </w:rPr>
        <w:t xml:space="preserve"> del otro: auxilio /des</w:t>
      </w:r>
      <w:r w:rsidR="00FD0237" w:rsidRPr="0051198A">
        <w:rPr>
          <w:rFonts w:ascii="Arial" w:hAnsi="Arial" w:cs="Arial"/>
        </w:rPr>
        <w:t>-</w:t>
      </w:r>
      <w:r w:rsidR="00A53F1A" w:rsidRPr="0051198A">
        <w:rPr>
          <w:rFonts w:ascii="Arial" w:hAnsi="Arial" w:cs="Arial"/>
        </w:rPr>
        <w:t>auxilio.</w:t>
      </w:r>
      <w:r w:rsidR="00ED1418" w:rsidRPr="0051198A">
        <w:rPr>
          <w:rFonts w:ascii="Arial" w:hAnsi="Arial" w:cs="Arial"/>
        </w:rPr>
        <w:t xml:space="preserve"> </w:t>
      </w:r>
      <w:r w:rsidR="00151224" w:rsidRPr="0051198A">
        <w:rPr>
          <w:rFonts w:ascii="Arial" w:hAnsi="Arial" w:cs="Arial"/>
        </w:rPr>
        <w:t>R</w:t>
      </w:r>
      <w:r w:rsidR="00ED1418" w:rsidRPr="0051198A">
        <w:rPr>
          <w:rFonts w:ascii="Arial" w:hAnsi="Arial" w:cs="Arial"/>
        </w:rPr>
        <w:t>eedición de la barrera del incesto.</w:t>
      </w:r>
      <w:r w:rsidR="00151224" w:rsidRPr="0051198A">
        <w:rPr>
          <w:rFonts w:ascii="Arial" w:hAnsi="Arial" w:cs="Arial"/>
        </w:rPr>
        <w:t xml:space="preserve"> I</w:t>
      </w:r>
      <w:r w:rsidR="00ED1418" w:rsidRPr="0051198A">
        <w:rPr>
          <w:rFonts w:ascii="Arial" w:hAnsi="Arial" w:cs="Arial"/>
        </w:rPr>
        <w:t xml:space="preserve">deal del yo: concepto axial entre lo individual y lo colectivo. </w:t>
      </w:r>
      <w:r w:rsidR="003105E3" w:rsidRPr="0051198A">
        <w:rPr>
          <w:rFonts w:ascii="Arial" w:hAnsi="Arial" w:cs="Arial"/>
        </w:rPr>
        <w:t xml:space="preserve">Sentimiento de </w:t>
      </w:r>
      <w:proofErr w:type="spellStart"/>
      <w:r w:rsidR="003105E3" w:rsidRPr="0051198A">
        <w:rPr>
          <w:rFonts w:ascii="Arial" w:hAnsi="Arial" w:cs="Arial"/>
        </w:rPr>
        <w:t>si</w:t>
      </w:r>
      <w:proofErr w:type="spellEnd"/>
      <w:r w:rsidR="003105E3" w:rsidRPr="0051198A">
        <w:rPr>
          <w:rFonts w:ascii="Arial" w:hAnsi="Arial" w:cs="Arial"/>
        </w:rPr>
        <w:t>.</w:t>
      </w:r>
      <w:r w:rsidR="003C056A" w:rsidRPr="0051198A">
        <w:rPr>
          <w:rFonts w:ascii="Arial" w:hAnsi="Arial" w:cs="Arial"/>
        </w:rPr>
        <w:t xml:space="preserve"> </w:t>
      </w:r>
      <w:r w:rsidR="00151224" w:rsidRPr="0051198A">
        <w:rPr>
          <w:rFonts w:ascii="Arial" w:hAnsi="Arial" w:cs="Arial"/>
        </w:rPr>
        <w:t>C</w:t>
      </w:r>
      <w:r w:rsidR="00ED1418" w:rsidRPr="0051198A">
        <w:rPr>
          <w:rFonts w:ascii="Arial" w:hAnsi="Arial" w:cs="Arial"/>
        </w:rPr>
        <w:t>onstitución subjetiva y trabajos en la adolescencia.</w:t>
      </w:r>
      <w:r w:rsidR="00151224" w:rsidRPr="0051198A">
        <w:rPr>
          <w:rFonts w:ascii="Arial" w:hAnsi="Arial" w:cs="Arial"/>
        </w:rPr>
        <w:t xml:space="preserve"> I</w:t>
      </w:r>
      <w:r w:rsidR="00ED1418" w:rsidRPr="0051198A">
        <w:rPr>
          <w:rFonts w:ascii="Arial" w:hAnsi="Arial" w:cs="Arial"/>
        </w:rPr>
        <w:t>mpacto de las representaciones sociales. Subjetividad y poder.</w:t>
      </w:r>
    </w:p>
    <w:p w:rsidR="00ED1418" w:rsidRPr="0051198A" w:rsidRDefault="00ED141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Unidad III: DIFICULTADES EN LA PRÁCTICA CLÍNICA CON ADOLESCENTES.</w:t>
      </w:r>
    </w:p>
    <w:p w:rsidR="00ED1418" w:rsidRPr="0051198A" w:rsidRDefault="00ED141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Obstáculos en los pasajes de la adolescencia. </w:t>
      </w:r>
      <w:r w:rsidR="00151224" w:rsidRPr="0051198A">
        <w:rPr>
          <w:rFonts w:ascii="Arial" w:hAnsi="Arial" w:cs="Arial"/>
        </w:rPr>
        <w:t>I</w:t>
      </w:r>
      <w:r w:rsidR="00B57AC1" w:rsidRPr="0051198A">
        <w:rPr>
          <w:rFonts w:ascii="Arial" w:hAnsi="Arial" w:cs="Arial"/>
        </w:rPr>
        <w:t>nterrogantes sobre anorexia: necesidad y deseo.</w:t>
      </w:r>
      <w:r w:rsidR="00B65C05" w:rsidRPr="0051198A">
        <w:rPr>
          <w:rFonts w:ascii="Arial" w:hAnsi="Arial" w:cs="Arial"/>
        </w:rPr>
        <w:t xml:space="preserve"> </w:t>
      </w:r>
      <w:r w:rsidR="00151224" w:rsidRPr="0051198A">
        <w:rPr>
          <w:rFonts w:ascii="Arial" w:hAnsi="Arial" w:cs="Arial"/>
        </w:rPr>
        <w:t xml:space="preserve"> P</w:t>
      </w:r>
      <w:r w:rsidRPr="0051198A">
        <w:rPr>
          <w:rFonts w:ascii="Arial" w:hAnsi="Arial" w:cs="Arial"/>
        </w:rPr>
        <w:t xml:space="preserve">rácticas de intervención sobre el cuerpo. </w:t>
      </w:r>
      <w:r w:rsidR="00151224" w:rsidRPr="0051198A">
        <w:rPr>
          <w:rFonts w:ascii="Arial" w:hAnsi="Arial" w:cs="Arial"/>
        </w:rPr>
        <w:t>D</w:t>
      </w:r>
      <w:r w:rsidR="00DD281A" w:rsidRPr="0051198A">
        <w:rPr>
          <w:rFonts w:ascii="Arial" w:hAnsi="Arial" w:cs="Arial"/>
        </w:rPr>
        <w:t>uelos en la adolescencia. Su elaboración. Duelos especiales.</w:t>
      </w:r>
      <w:r w:rsidR="009B4302" w:rsidRPr="0051198A">
        <w:rPr>
          <w:rFonts w:ascii="Arial" w:hAnsi="Arial" w:cs="Arial"/>
        </w:rPr>
        <w:t xml:space="preserve"> </w:t>
      </w:r>
      <w:proofErr w:type="gramStart"/>
      <w:r w:rsidR="009B4302" w:rsidRPr="0051198A">
        <w:rPr>
          <w:rFonts w:ascii="Arial" w:hAnsi="Arial" w:cs="Arial"/>
        </w:rPr>
        <w:t>Sublimación :</w:t>
      </w:r>
      <w:proofErr w:type="gramEnd"/>
      <w:r w:rsidR="00B65C05" w:rsidRPr="0051198A">
        <w:rPr>
          <w:rFonts w:ascii="Arial" w:hAnsi="Arial" w:cs="Arial"/>
        </w:rPr>
        <w:t xml:space="preserve"> </w:t>
      </w:r>
      <w:r w:rsidR="009B4302" w:rsidRPr="0051198A">
        <w:rPr>
          <w:rFonts w:ascii="Arial" w:hAnsi="Arial" w:cs="Arial"/>
        </w:rPr>
        <w:t>un destino pulsional.</w:t>
      </w:r>
      <w:r w:rsidR="00151224" w:rsidRPr="0051198A">
        <w:rPr>
          <w:rFonts w:ascii="Arial" w:hAnsi="Arial" w:cs="Arial"/>
        </w:rPr>
        <w:t xml:space="preserve"> A</w:t>
      </w:r>
      <w:r w:rsidR="00B57AC1" w:rsidRPr="0051198A">
        <w:rPr>
          <w:rFonts w:ascii="Arial" w:hAnsi="Arial" w:cs="Arial"/>
        </w:rPr>
        <w:t>planamiento generacional y dificultades en la dirección de la cura.</w:t>
      </w:r>
      <w:r w:rsidR="003105E3" w:rsidRPr="0051198A">
        <w:rPr>
          <w:rFonts w:ascii="Arial" w:hAnsi="Arial" w:cs="Arial"/>
        </w:rPr>
        <w:t xml:space="preserve"> </w:t>
      </w:r>
      <w:r w:rsidR="00151224" w:rsidRPr="0051198A">
        <w:rPr>
          <w:rFonts w:ascii="Arial" w:hAnsi="Arial" w:cs="Arial"/>
        </w:rPr>
        <w:t>A</w:t>
      </w:r>
      <w:r w:rsidRPr="0051198A">
        <w:rPr>
          <w:rFonts w:ascii="Arial" w:hAnsi="Arial" w:cs="Arial"/>
        </w:rPr>
        <w:t>rticulación  de la historia libidinal con marcas de época. Fragmentos clínicos.</w:t>
      </w:r>
    </w:p>
    <w:p w:rsidR="00ED1418" w:rsidRPr="0051198A" w:rsidRDefault="00ED1418" w:rsidP="0067719F">
      <w:pPr>
        <w:tabs>
          <w:tab w:val="left" w:pos="3210"/>
        </w:tabs>
        <w:jc w:val="both"/>
        <w:rPr>
          <w:rFonts w:ascii="Arial" w:hAnsi="Arial" w:cs="Arial"/>
        </w:rPr>
      </w:pPr>
    </w:p>
    <w:p w:rsidR="00DD3AE6" w:rsidRPr="0051198A" w:rsidRDefault="00DD3AE6" w:rsidP="0067719F">
      <w:pPr>
        <w:tabs>
          <w:tab w:val="left" w:pos="3210"/>
        </w:tabs>
        <w:jc w:val="both"/>
        <w:rPr>
          <w:rFonts w:ascii="Arial" w:hAnsi="Arial" w:cs="Arial"/>
        </w:rPr>
      </w:pPr>
    </w:p>
    <w:p w:rsidR="00DD3AE6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7-</w:t>
      </w:r>
      <w:r w:rsidR="00DD3AE6" w:rsidRPr="002B6002">
        <w:rPr>
          <w:rFonts w:ascii="Arial" w:hAnsi="Arial" w:cs="Arial"/>
          <w:b/>
        </w:rPr>
        <w:t xml:space="preserve">BIBLIOGRAFIA </w:t>
      </w:r>
    </w:p>
    <w:p w:rsidR="003105E3" w:rsidRPr="0051198A" w:rsidRDefault="003105E3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Benyakard</w:t>
      </w:r>
      <w:proofErr w:type="spellEnd"/>
      <w:r w:rsidRPr="0051198A">
        <w:rPr>
          <w:rFonts w:ascii="Arial" w:hAnsi="Arial" w:cs="Arial"/>
        </w:rPr>
        <w:t xml:space="preserve">, </w:t>
      </w:r>
      <w:proofErr w:type="gramStart"/>
      <w:r w:rsidRPr="0051198A">
        <w:rPr>
          <w:rFonts w:ascii="Arial" w:hAnsi="Arial" w:cs="Arial"/>
        </w:rPr>
        <w:t>M .</w:t>
      </w:r>
      <w:proofErr w:type="gramEnd"/>
      <w:r w:rsidRPr="0051198A">
        <w:rPr>
          <w:rFonts w:ascii="Arial" w:hAnsi="Arial" w:cs="Arial"/>
        </w:rPr>
        <w:t xml:space="preserve"> (200</w:t>
      </w:r>
      <w:r w:rsidR="007122F8" w:rsidRPr="0051198A">
        <w:rPr>
          <w:rFonts w:ascii="Arial" w:hAnsi="Arial" w:cs="Arial"/>
        </w:rPr>
        <w:t>5</w:t>
      </w:r>
      <w:r w:rsidRPr="0051198A">
        <w:rPr>
          <w:rFonts w:ascii="Arial" w:hAnsi="Arial" w:cs="Arial"/>
        </w:rPr>
        <w:t xml:space="preserve">) Lo traumático Clínica y paradoja. Buenos Aires: Editorial </w:t>
      </w:r>
      <w:proofErr w:type="spellStart"/>
      <w:r w:rsidRPr="0051198A">
        <w:rPr>
          <w:rFonts w:ascii="Arial" w:hAnsi="Arial" w:cs="Arial"/>
        </w:rPr>
        <w:t>Biblos</w:t>
      </w:r>
      <w:proofErr w:type="spellEnd"/>
      <w:r w:rsidRPr="0051198A">
        <w:rPr>
          <w:rFonts w:ascii="Arial" w:hAnsi="Arial" w:cs="Arial"/>
        </w:rPr>
        <w:t>.</w:t>
      </w:r>
    </w:p>
    <w:p w:rsidR="0089370A" w:rsidRPr="0051198A" w:rsidRDefault="0089370A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Blanton</w:t>
      </w:r>
      <w:proofErr w:type="gramStart"/>
      <w:r w:rsidRPr="0051198A">
        <w:rPr>
          <w:rFonts w:ascii="Arial" w:hAnsi="Arial" w:cs="Arial"/>
        </w:rPr>
        <w:t>,S</w:t>
      </w:r>
      <w:proofErr w:type="spellEnd"/>
      <w:proofErr w:type="gramEnd"/>
      <w:r w:rsidR="00874573" w:rsidRPr="0051198A">
        <w:rPr>
          <w:rFonts w:ascii="Arial" w:hAnsi="Arial" w:cs="Arial"/>
        </w:rPr>
        <w:t xml:space="preserve">( </w:t>
      </w:r>
      <w:r w:rsidR="002D3784" w:rsidRPr="0051198A">
        <w:rPr>
          <w:rFonts w:ascii="Arial" w:hAnsi="Arial" w:cs="Arial"/>
        </w:rPr>
        <w:t>1974</w:t>
      </w:r>
      <w:r w:rsidR="00874573" w:rsidRPr="0051198A">
        <w:rPr>
          <w:rFonts w:ascii="Arial" w:hAnsi="Arial" w:cs="Arial"/>
        </w:rPr>
        <w:t xml:space="preserve"> )</w:t>
      </w:r>
      <w:r w:rsidRPr="0051198A">
        <w:rPr>
          <w:rFonts w:ascii="Arial" w:hAnsi="Arial" w:cs="Arial"/>
        </w:rPr>
        <w:t xml:space="preserve"> Diario de mi análisis con Freud.</w:t>
      </w:r>
      <w:r w:rsidR="0000087A" w:rsidRPr="0051198A">
        <w:rPr>
          <w:rFonts w:ascii="Arial" w:hAnsi="Arial" w:cs="Arial"/>
        </w:rPr>
        <w:t xml:space="preserve"> </w:t>
      </w:r>
      <w:r w:rsidR="002D3784" w:rsidRPr="0051198A">
        <w:rPr>
          <w:rFonts w:ascii="Arial" w:hAnsi="Arial" w:cs="Arial"/>
        </w:rPr>
        <w:t xml:space="preserve"> Aires: Ediciones corregidor.</w:t>
      </w:r>
    </w:p>
    <w:p w:rsidR="007122F8" w:rsidRPr="0051198A" w:rsidRDefault="007122F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Bleichmar</w:t>
      </w:r>
      <w:proofErr w:type="gramStart"/>
      <w:r w:rsidRPr="0051198A">
        <w:rPr>
          <w:rFonts w:ascii="Arial" w:hAnsi="Arial" w:cs="Arial"/>
        </w:rPr>
        <w:t>,S</w:t>
      </w:r>
      <w:proofErr w:type="spellEnd"/>
      <w:proofErr w:type="gramEnd"/>
      <w:r w:rsidR="003C056A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(2006 ) No me hubiera gustado morir en los 90. Buenos Aires:</w:t>
      </w:r>
      <w:r w:rsidR="00D14BC8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Taurus.</w:t>
      </w:r>
    </w:p>
    <w:p w:rsidR="007122F8" w:rsidRPr="0051198A" w:rsidRDefault="007122F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Bleichmar</w:t>
      </w:r>
      <w:proofErr w:type="gramStart"/>
      <w:r w:rsidRPr="0051198A">
        <w:rPr>
          <w:rFonts w:ascii="Arial" w:hAnsi="Arial" w:cs="Arial"/>
        </w:rPr>
        <w:t>,S</w:t>
      </w:r>
      <w:proofErr w:type="spellEnd"/>
      <w:proofErr w:type="gramEnd"/>
      <w:r w:rsidRPr="0051198A">
        <w:rPr>
          <w:rFonts w:ascii="Arial" w:hAnsi="Arial" w:cs="Arial"/>
        </w:rPr>
        <w:t xml:space="preserve"> ( 2016 )La construcción del sujeto ético. Buenos Aires: Paidós.</w:t>
      </w:r>
    </w:p>
    <w:p w:rsidR="007122F8" w:rsidRPr="0051198A" w:rsidRDefault="007122F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Bleichmar</w:t>
      </w:r>
      <w:proofErr w:type="gramStart"/>
      <w:r w:rsidRPr="0051198A">
        <w:rPr>
          <w:rFonts w:ascii="Arial" w:hAnsi="Arial" w:cs="Arial"/>
        </w:rPr>
        <w:t>,S</w:t>
      </w:r>
      <w:proofErr w:type="spellEnd"/>
      <w:proofErr w:type="gramEnd"/>
      <w:r w:rsidRPr="0051198A">
        <w:rPr>
          <w:rFonts w:ascii="Arial" w:hAnsi="Arial" w:cs="Arial"/>
        </w:rPr>
        <w:t xml:space="preserve"> ( </w:t>
      </w:r>
      <w:r w:rsidR="008305D8" w:rsidRPr="0051198A">
        <w:rPr>
          <w:rFonts w:ascii="Arial" w:hAnsi="Arial" w:cs="Arial"/>
        </w:rPr>
        <w:t>2007</w:t>
      </w:r>
      <w:r w:rsidRPr="0051198A">
        <w:rPr>
          <w:rFonts w:ascii="Arial" w:hAnsi="Arial" w:cs="Arial"/>
        </w:rPr>
        <w:t xml:space="preserve">  ) La subjetividad en riesgo. Buenos </w:t>
      </w:r>
      <w:proofErr w:type="spellStart"/>
      <w:r w:rsidRPr="0051198A">
        <w:rPr>
          <w:rFonts w:ascii="Arial" w:hAnsi="Arial" w:cs="Arial"/>
        </w:rPr>
        <w:t>Aires</w:t>
      </w:r>
      <w:proofErr w:type="gramStart"/>
      <w:r w:rsidRPr="0051198A">
        <w:rPr>
          <w:rFonts w:ascii="Arial" w:hAnsi="Arial" w:cs="Arial"/>
        </w:rPr>
        <w:t>:</w:t>
      </w:r>
      <w:r w:rsidR="008305D8" w:rsidRPr="0051198A">
        <w:rPr>
          <w:rFonts w:ascii="Arial" w:hAnsi="Arial" w:cs="Arial"/>
        </w:rPr>
        <w:t>Topía</w:t>
      </w:r>
      <w:proofErr w:type="spellEnd"/>
      <w:proofErr w:type="gramEnd"/>
      <w:r w:rsidR="008305D8" w:rsidRPr="0051198A">
        <w:rPr>
          <w:rFonts w:ascii="Arial" w:hAnsi="Arial" w:cs="Arial"/>
        </w:rPr>
        <w:t xml:space="preserve"> editorial.</w:t>
      </w:r>
    </w:p>
    <w:p w:rsidR="007122F8" w:rsidRPr="0051198A" w:rsidRDefault="007122F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Castel</w:t>
      </w:r>
      <w:proofErr w:type="spellEnd"/>
      <w:r w:rsidRPr="0051198A">
        <w:rPr>
          <w:rFonts w:ascii="Arial" w:hAnsi="Arial" w:cs="Arial"/>
        </w:rPr>
        <w:t>, R. (1997) Las metamorfosis de la cuestión social. Una crónica del salariado. Buenos Aires:</w:t>
      </w:r>
      <w:r w:rsidR="00225767" w:rsidRPr="0051198A">
        <w:rPr>
          <w:rFonts w:ascii="Arial" w:hAnsi="Arial" w:cs="Arial"/>
        </w:rPr>
        <w:t xml:space="preserve"> Paidós.</w:t>
      </w:r>
    </w:p>
    <w:p w:rsidR="002D3784" w:rsidRPr="0051198A" w:rsidRDefault="00D14BC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Dolto</w:t>
      </w:r>
      <w:proofErr w:type="spellEnd"/>
      <w:r w:rsidRPr="0051198A">
        <w:rPr>
          <w:rFonts w:ascii="Arial" w:hAnsi="Arial" w:cs="Arial"/>
        </w:rPr>
        <w:t>, F. (</w:t>
      </w:r>
      <w:proofErr w:type="gramStart"/>
      <w:r w:rsidRPr="0051198A">
        <w:rPr>
          <w:rFonts w:ascii="Arial" w:hAnsi="Arial" w:cs="Arial"/>
        </w:rPr>
        <w:t>1990 )</w:t>
      </w:r>
      <w:proofErr w:type="gramEnd"/>
      <w:r w:rsidRPr="0051198A">
        <w:rPr>
          <w:rFonts w:ascii="Arial" w:hAnsi="Arial" w:cs="Arial"/>
        </w:rPr>
        <w:t xml:space="preserve"> La imagen inconsciente del cuerpo. Buenos </w:t>
      </w:r>
      <w:proofErr w:type="spellStart"/>
      <w:r w:rsidRPr="0051198A">
        <w:rPr>
          <w:rFonts w:ascii="Arial" w:hAnsi="Arial" w:cs="Arial"/>
        </w:rPr>
        <w:t>Aires</w:t>
      </w:r>
      <w:proofErr w:type="gramStart"/>
      <w:r w:rsidRPr="0051198A">
        <w:rPr>
          <w:rFonts w:ascii="Arial" w:hAnsi="Arial" w:cs="Arial"/>
        </w:rPr>
        <w:t>:</w:t>
      </w:r>
      <w:r w:rsidR="008305D8" w:rsidRPr="0051198A">
        <w:rPr>
          <w:rFonts w:ascii="Arial" w:hAnsi="Arial" w:cs="Arial"/>
        </w:rPr>
        <w:t>Paidós</w:t>
      </w:r>
      <w:proofErr w:type="spellEnd"/>
      <w:proofErr w:type="gramEnd"/>
      <w:r w:rsidR="008305D8" w:rsidRPr="0051198A">
        <w:rPr>
          <w:rFonts w:ascii="Arial" w:hAnsi="Arial" w:cs="Arial"/>
        </w:rPr>
        <w:t>.</w:t>
      </w:r>
    </w:p>
    <w:p w:rsidR="00362178" w:rsidRPr="0051198A" w:rsidRDefault="00117066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Freud, S.</w:t>
      </w:r>
      <w:r w:rsidR="001043A8" w:rsidRPr="0051198A">
        <w:rPr>
          <w:rFonts w:ascii="Arial" w:hAnsi="Arial" w:cs="Arial"/>
        </w:rPr>
        <w:t xml:space="preserve"> </w:t>
      </w:r>
      <w:r w:rsidR="00FD0237" w:rsidRPr="0051198A">
        <w:rPr>
          <w:rFonts w:ascii="Arial" w:hAnsi="Arial" w:cs="Arial"/>
        </w:rPr>
        <w:t>(1986</w:t>
      </w:r>
      <w:r w:rsidR="009C4710" w:rsidRPr="0051198A">
        <w:rPr>
          <w:rFonts w:ascii="Arial" w:hAnsi="Arial" w:cs="Arial"/>
        </w:rPr>
        <w:t>)</w:t>
      </w:r>
      <w:r w:rsidRPr="0051198A">
        <w:rPr>
          <w:rFonts w:ascii="Arial" w:hAnsi="Arial" w:cs="Arial"/>
        </w:rPr>
        <w:t xml:space="preserve"> Tres ensa</w:t>
      </w:r>
      <w:r w:rsidR="009C4710" w:rsidRPr="0051198A">
        <w:rPr>
          <w:rFonts w:ascii="Arial" w:hAnsi="Arial" w:cs="Arial"/>
        </w:rPr>
        <w:t xml:space="preserve">yos para una teoría sexual. En O.C. </w:t>
      </w:r>
      <w:proofErr w:type="spellStart"/>
      <w:r w:rsidR="00FD0237" w:rsidRPr="0051198A">
        <w:rPr>
          <w:rFonts w:ascii="Arial" w:hAnsi="Arial" w:cs="Arial"/>
        </w:rPr>
        <w:t>Vol</w:t>
      </w:r>
      <w:proofErr w:type="spellEnd"/>
      <w:r w:rsidR="00FD0237" w:rsidRPr="0051198A">
        <w:rPr>
          <w:rFonts w:ascii="Arial" w:hAnsi="Arial" w:cs="Arial"/>
        </w:rPr>
        <w:t xml:space="preserve"> VII</w:t>
      </w:r>
      <w:r w:rsidRPr="0051198A">
        <w:rPr>
          <w:rFonts w:ascii="Arial" w:hAnsi="Arial" w:cs="Arial"/>
        </w:rPr>
        <w:t xml:space="preserve"> B</w:t>
      </w:r>
      <w:r w:rsidR="009C4710" w:rsidRPr="0051198A">
        <w:rPr>
          <w:rFonts w:ascii="Arial" w:hAnsi="Arial" w:cs="Arial"/>
        </w:rPr>
        <w:t>uenos</w:t>
      </w:r>
      <w:r w:rsidRPr="0051198A">
        <w:rPr>
          <w:rFonts w:ascii="Arial" w:hAnsi="Arial" w:cs="Arial"/>
        </w:rPr>
        <w:t xml:space="preserve"> A</w:t>
      </w:r>
      <w:r w:rsidR="009C4710" w:rsidRPr="0051198A">
        <w:rPr>
          <w:rFonts w:ascii="Arial" w:hAnsi="Arial" w:cs="Arial"/>
        </w:rPr>
        <w:t>ires:</w:t>
      </w:r>
      <w:r w:rsidR="00FD0237" w:rsidRPr="0051198A">
        <w:rPr>
          <w:rFonts w:ascii="Arial" w:hAnsi="Arial" w:cs="Arial"/>
        </w:rPr>
        <w:t xml:space="preserve"> </w:t>
      </w:r>
      <w:proofErr w:type="spellStart"/>
      <w:r w:rsidR="00FD0237" w:rsidRPr="0051198A">
        <w:rPr>
          <w:rFonts w:ascii="Arial" w:hAnsi="Arial" w:cs="Arial"/>
        </w:rPr>
        <w:t>Amorrortu</w:t>
      </w:r>
      <w:proofErr w:type="spellEnd"/>
      <w:r w:rsidR="00FD0237" w:rsidRPr="0051198A">
        <w:rPr>
          <w:rFonts w:ascii="Arial" w:hAnsi="Arial" w:cs="Arial"/>
        </w:rPr>
        <w:t xml:space="preserve">. </w:t>
      </w:r>
    </w:p>
    <w:p w:rsidR="00117066" w:rsidRPr="0051198A" w:rsidRDefault="00117066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Freud,</w:t>
      </w:r>
      <w:r w:rsidR="00FD0237" w:rsidRPr="0051198A">
        <w:rPr>
          <w:rFonts w:ascii="Arial" w:hAnsi="Arial" w:cs="Arial"/>
        </w:rPr>
        <w:t xml:space="preserve"> S</w:t>
      </w:r>
      <w:proofErr w:type="gramStart"/>
      <w:r w:rsidR="00FD0237" w:rsidRPr="0051198A">
        <w:rPr>
          <w:rFonts w:ascii="Arial" w:hAnsi="Arial" w:cs="Arial"/>
        </w:rPr>
        <w:t>.</w:t>
      </w:r>
      <w:r w:rsidR="00225767" w:rsidRPr="0051198A">
        <w:rPr>
          <w:rFonts w:ascii="Arial" w:hAnsi="Arial" w:cs="Arial"/>
        </w:rPr>
        <w:t>(</w:t>
      </w:r>
      <w:proofErr w:type="gramEnd"/>
      <w:r w:rsidR="00225767" w:rsidRPr="0051198A">
        <w:rPr>
          <w:rFonts w:ascii="Arial" w:hAnsi="Arial" w:cs="Arial"/>
        </w:rPr>
        <w:t>1986) Proyecto de Psicología .</w:t>
      </w:r>
      <w:r w:rsidRPr="0051198A">
        <w:rPr>
          <w:rFonts w:ascii="Arial" w:hAnsi="Arial" w:cs="Arial"/>
        </w:rPr>
        <w:t xml:space="preserve"> En OC </w:t>
      </w:r>
      <w:proofErr w:type="spellStart"/>
      <w:r w:rsidR="003105E3" w:rsidRPr="0051198A">
        <w:rPr>
          <w:rFonts w:ascii="Arial" w:hAnsi="Arial" w:cs="Arial"/>
        </w:rPr>
        <w:t>Vol</w:t>
      </w:r>
      <w:proofErr w:type="spellEnd"/>
      <w:r w:rsidR="003105E3" w:rsidRPr="0051198A">
        <w:rPr>
          <w:rFonts w:ascii="Arial" w:hAnsi="Arial" w:cs="Arial"/>
        </w:rPr>
        <w:t xml:space="preserve"> I Buenos Aires: </w:t>
      </w:r>
      <w:proofErr w:type="spellStart"/>
      <w:r w:rsidR="00FD0237" w:rsidRPr="0051198A">
        <w:rPr>
          <w:rFonts w:ascii="Arial" w:hAnsi="Arial" w:cs="Arial"/>
        </w:rPr>
        <w:t>Amorrortu</w:t>
      </w:r>
      <w:proofErr w:type="spellEnd"/>
      <w:r w:rsidR="00FD0237" w:rsidRPr="0051198A">
        <w:rPr>
          <w:rFonts w:ascii="Arial" w:hAnsi="Arial" w:cs="Arial"/>
        </w:rPr>
        <w:t xml:space="preserve">. </w:t>
      </w:r>
    </w:p>
    <w:p w:rsidR="00225767" w:rsidRPr="0051198A" w:rsidRDefault="00225767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Freud, S</w:t>
      </w:r>
      <w:proofErr w:type="gramStart"/>
      <w:r w:rsidRPr="0051198A">
        <w:rPr>
          <w:rFonts w:ascii="Arial" w:hAnsi="Arial" w:cs="Arial"/>
        </w:rPr>
        <w:t>.(</w:t>
      </w:r>
      <w:proofErr w:type="gramEnd"/>
      <w:r w:rsidRPr="0051198A">
        <w:rPr>
          <w:rFonts w:ascii="Arial" w:hAnsi="Arial" w:cs="Arial"/>
        </w:rPr>
        <w:t xml:space="preserve">1986) Introducción del narcisismo. En O C </w:t>
      </w:r>
      <w:proofErr w:type="spellStart"/>
      <w:r w:rsidRPr="0051198A">
        <w:rPr>
          <w:rFonts w:ascii="Arial" w:hAnsi="Arial" w:cs="Arial"/>
        </w:rPr>
        <w:t>Vol</w:t>
      </w:r>
      <w:proofErr w:type="spellEnd"/>
      <w:r w:rsidRPr="0051198A">
        <w:rPr>
          <w:rFonts w:ascii="Arial" w:hAnsi="Arial" w:cs="Arial"/>
        </w:rPr>
        <w:t xml:space="preserve"> XXI Buenos Aires: </w:t>
      </w:r>
      <w:proofErr w:type="spellStart"/>
      <w:r w:rsidRPr="0051198A">
        <w:rPr>
          <w:rFonts w:ascii="Arial" w:hAnsi="Arial" w:cs="Arial"/>
        </w:rPr>
        <w:t>Amorrortu</w:t>
      </w:r>
      <w:proofErr w:type="spellEnd"/>
      <w:r w:rsidRPr="0051198A">
        <w:rPr>
          <w:rFonts w:ascii="Arial" w:hAnsi="Arial" w:cs="Arial"/>
        </w:rPr>
        <w:t>.</w:t>
      </w:r>
    </w:p>
    <w:p w:rsidR="00225767" w:rsidRPr="0051198A" w:rsidRDefault="00225767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Freud, S. (1986) El malestar en la cultura. En O C </w:t>
      </w:r>
      <w:proofErr w:type="spellStart"/>
      <w:r w:rsidRPr="0051198A">
        <w:rPr>
          <w:rFonts w:ascii="Arial" w:hAnsi="Arial" w:cs="Arial"/>
        </w:rPr>
        <w:t>Vol</w:t>
      </w:r>
      <w:proofErr w:type="spellEnd"/>
      <w:r w:rsidRPr="0051198A">
        <w:rPr>
          <w:rFonts w:ascii="Arial" w:hAnsi="Arial" w:cs="Arial"/>
        </w:rPr>
        <w:t xml:space="preserve"> XXI Buenos Aires: </w:t>
      </w:r>
      <w:proofErr w:type="spellStart"/>
      <w:r w:rsidRPr="0051198A">
        <w:rPr>
          <w:rFonts w:ascii="Arial" w:hAnsi="Arial" w:cs="Arial"/>
        </w:rPr>
        <w:t>Amorrortu</w:t>
      </w:r>
      <w:proofErr w:type="spellEnd"/>
      <w:r w:rsidRPr="0051198A">
        <w:rPr>
          <w:rFonts w:ascii="Arial" w:hAnsi="Arial" w:cs="Arial"/>
        </w:rPr>
        <w:t>.</w:t>
      </w:r>
    </w:p>
    <w:p w:rsidR="00225767" w:rsidRPr="0051198A" w:rsidRDefault="00225767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Freud, S. (1979) Formulaciones sobre los dos principios del acaecer psíquico. En OC Tomo XII </w:t>
      </w:r>
      <w:r w:rsidR="00D14BC8" w:rsidRPr="0051198A">
        <w:rPr>
          <w:rFonts w:ascii="Arial" w:hAnsi="Arial" w:cs="Arial"/>
        </w:rPr>
        <w:t xml:space="preserve">  Buenos Aires: </w:t>
      </w:r>
      <w:proofErr w:type="spellStart"/>
      <w:r w:rsidR="00D14BC8" w:rsidRPr="0051198A">
        <w:rPr>
          <w:rFonts w:ascii="Arial" w:hAnsi="Arial" w:cs="Arial"/>
        </w:rPr>
        <w:t>Amorrortu</w:t>
      </w:r>
      <w:proofErr w:type="spellEnd"/>
      <w:r w:rsidR="00D14BC8" w:rsidRPr="0051198A">
        <w:rPr>
          <w:rFonts w:ascii="Arial" w:hAnsi="Arial" w:cs="Arial"/>
        </w:rPr>
        <w:t>.</w:t>
      </w:r>
    </w:p>
    <w:p w:rsidR="00225767" w:rsidRPr="0051198A" w:rsidRDefault="00225767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Freud, S. (1986) El porvenir de una ilusión. En O C </w:t>
      </w:r>
      <w:proofErr w:type="spellStart"/>
      <w:r w:rsidRPr="0051198A">
        <w:rPr>
          <w:rFonts w:ascii="Arial" w:hAnsi="Arial" w:cs="Arial"/>
        </w:rPr>
        <w:t>Vol</w:t>
      </w:r>
      <w:proofErr w:type="spellEnd"/>
      <w:r w:rsidRPr="0051198A">
        <w:rPr>
          <w:rFonts w:ascii="Arial" w:hAnsi="Arial" w:cs="Arial"/>
        </w:rPr>
        <w:t xml:space="preserve"> XXI Buenos Aires: </w:t>
      </w:r>
      <w:proofErr w:type="spellStart"/>
      <w:r w:rsidRPr="0051198A">
        <w:rPr>
          <w:rFonts w:ascii="Arial" w:hAnsi="Arial" w:cs="Arial"/>
        </w:rPr>
        <w:t>Amorrortu</w:t>
      </w:r>
      <w:proofErr w:type="spellEnd"/>
      <w:r w:rsidRPr="0051198A">
        <w:rPr>
          <w:rFonts w:ascii="Arial" w:hAnsi="Arial" w:cs="Arial"/>
        </w:rPr>
        <w:t>.</w:t>
      </w:r>
    </w:p>
    <w:p w:rsidR="008F3E44" w:rsidRPr="0051198A" w:rsidRDefault="00D14BC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G</w:t>
      </w:r>
      <w:r w:rsidR="008F3E44" w:rsidRPr="0051198A">
        <w:rPr>
          <w:rFonts w:ascii="Arial" w:hAnsi="Arial" w:cs="Arial"/>
        </w:rPr>
        <w:t>arcía Reinoso,</w:t>
      </w:r>
      <w:r w:rsidR="00FD0237" w:rsidRPr="0051198A">
        <w:rPr>
          <w:rFonts w:ascii="Arial" w:hAnsi="Arial" w:cs="Arial"/>
        </w:rPr>
        <w:t xml:space="preserve"> </w:t>
      </w:r>
      <w:r w:rsidR="008F3E44" w:rsidRPr="0051198A">
        <w:rPr>
          <w:rFonts w:ascii="Arial" w:hAnsi="Arial" w:cs="Arial"/>
        </w:rPr>
        <w:t xml:space="preserve">G. </w:t>
      </w:r>
      <w:r w:rsidR="00FD0237" w:rsidRPr="0051198A">
        <w:rPr>
          <w:rFonts w:ascii="Arial" w:hAnsi="Arial" w:cs="Arial"/>
        </w:rPr>
        <w:t>(2000</w:t>
      </w:r>
      <w:proofErr w:type="gramStart"/>
      <w:r w:rsidR="00FD0237" w:rsidRPr="0051198A">
        <w:rPr>
          <w:rFonts w:ascii="Arial" w:hAnsi="Arial" w:cs="Arial"/>
        </w:rPr>
        <w:t>)</w:t>
      </w:r>
      <w:r w:rsidR="008F3E44" w:rsidRPr="0051198A">
        <w:rPr>
          <w:rFonts w:ascii="Arial" w:hAnsi="Arial" w:cs="Arial"/>
        </w:rPr>
        <w:t>Relaciones</w:t>
      </w:r>
      <w:proofErr w:type="gramEnd"/>
      <w:r w:rsidR="008F3E44" w:rsidRPr="0051198A">
        <w:rPr>
          <w:rFonts w:ascii="Arial" w:hAnsi="Arial" w:cs="Arial"/>
        </w:rPr>
        <w:t xml:space="preserve"> del Psicoanálisis con lo social y lo político. Trabajo presentado en los Estados gene</w:t>
      </w:r>
      <w:r w:rsidR="00FD0237" w:rsidRPr="0051198A">
        <w:rPr>
          <w:rFonts w:ascii="Arial" w:hAnsi="Arial" w:cs="Arial"/>
        </w:rPr>
        <w:t>rales del Psicoanálisis. París:</w:t>
      </w:r>
      <w:r w:rsidR="001043A8" w:rsidRPr="0051198A">
        <w:rPr>
          <w:rFonts w:ascii="Arial" w:hAnsi="Arial" w:cs="Arial"/>
        </w:rPr>
        <w:t xml:space="preserve"> </w:t>
      </w:r>
      <w:r w:rsidR="00FD0237" w:rsidRPr="0051198A">
        <w:rPr>
          <w:rFonts w:ascii="Arial" w:hAnsi="Arial" w:cs="Arial"/>
        </w:rPr>
        <w:t>Estados generales.</w:t>
      </w:r>
    </w:p>
    <w:p w:rsidR="0098133B" w:rsidRPr="0051198A" w:rsidRDefault="0098133B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Hassoun</w:t>
      </w:r>
      <w:proofErr w:type="spellEnd"/>
      <w:r w:rsidRPr="0051198A">
        <w:rPr>
          <w:rFonts w:ascii="Arial" w:hAnsi="Arial" w:cs="Arial"/>
        </w:rPr>
        <w:t>, J (1994) Los contrabandistas de la memoria.</w:t>
      </w:r>
      <w:r w:rsidR="0000087A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Buenos Aires: Ediciones de la flor.</w:t>
      </w:r>
    </w:p>
    <w:p w:rsidR="00D14BC8" w:rsidRPr="0051198A" w:rsidRDefault="00D14BC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Kaës</w:t>
      </w:r>
      <w:proofErr w:type="spellEnd"/>
      <w:r w:rsidRPr="0051198A">
        <w:rPr>
          <w:rFonts w:ascii="Arial" w:hAnsi="Arial" w:cs="Arial"/>
        </w:rPr>
        <w:t>,</w:t>
      </w:r>
      <w:r w:rsidR="0000087A" w:rsidRPr="0051198A">
        <w:rPr>
          <w:rFonts w:ascii="Arial" w:hAnsi="Arial" w:cs="Arial"/>
        </w:rPr>
        <w:t xml:space="preserve"> </w:t>
      </w:r>
      <w:proofErr w:type="gramStart"/>
      <w:r w:rsidRPr="0051198A">
        <w:rPr>
          <w:rFonts w:ascii="Arial" w:hAnsi="Arial" w:cs="Arial"/>
        </w:rPr>
        <w:t>R .</w:t>
      </w:r>
      <w:proofErr w:type="gramEnd"/>
      <w:r w:rsidRPr="0051198A">
        <w:rPr>
          <w:rFonts w:ascii="Arial" w:hAnsi="Arial" w:cs="Arial"/>
        </w:rPr>
        <w:t xml:space="preserve"> (2006)Transmisión de la vida psíquica entre generaciones. Buenos Aires: </w:t>
      </w:r>
      <w:proofErr w:type="spellStart"/>
      <w:r w:rsidRPr="0051198A">
        <w:rPr>
          <w:rFonts w:ascii="Arial" w:hAnsi="Arial" w:cs="Arial"/>
        </w:rPr>
        <w:t>Amorrortu</w:t>
      </w:r>
      <w:proofErr w:type="spellEnd"/>
      <w:r w:rsidRPr="0051198A">
        <w:rPr>
          <w:rFonts w:ascii="Arial" w:hAnsi="Arial" w:cs="Arial"/>
        </w:rPr>
        <w:t xml:space="preserve"> editores.</w:t>
      </w:r>
    </w:p>
    <w:p w:rsidR="00225767" w:rsidRPr="0051198A" w:rsidRDefault="00225767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Klein, N</w:t>
      </w:r>
      <w:proofErr w:type="gramStart"/>
      <w:r w:rsidRPr="0051198A">
        <w:rPr>
          <w:rFonts w:ascii="Arial" w:hAnsi="Arial" w:cs="Arial"/>
        </w:rPr>
        <w:t>.(</w:t>
      </w:r>
      <w:proofErr w:type="gramEnd"/>
      <w:r w:rsidRPr="0051198A">
        <w:rPr>
          <w:rFonts w:ascii="Arial" w:hAnsi="Arial" w:cs="Arial"/>
        </w:rPr>
        <w:t>2009) No logo el poder de las marcas. Buenos Aires: Paidós.</w:t>
      </w:r>
    </w:p>
    <w:p w:rsidR="00BA5A52" w:rsidRPr="0051198A" w:rsidRDefault="00BA5A52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Le Breton,</w:t>
      </w:r>
      <w:r w:rsidR="00C671FF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D. </w:t>
      </w:r>
      <w:r w:rsidR="009C4710" w:rsidRPr="0051198A">
        <w:rPr>
          <w:rFonts w:ascii="Arial" w:hAnsi="Arial" w:cs="Arial"/>
        </w:rPr>
        <w:t>(2014)</w:t>
      </w:r>
      <w:r w:rsidR="001043A8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Una breve </w:t>
      </w:r>
      <w:r w:rsidR="009C4710" w:rsidRPr="0051198A">
        <w:rPr>
          <w:rFonts w:ascii="Arial" w:hAnsi="Arial" w:cs="Arial"/>
        </w:rPr>
        <w:t xml:space="preserve">historia de la adolescencia.  Bueno </w:t>
      </w:r>
      <w:r w:rsidRPr="0051198A">
        <w:rPr>
          <w:rFonts w:ascii="Arial" w:hAnsi="Arial" w:cs="Arial"/>
        </w:rPr>
        <w:t>A</w:t>
      </w:r>
      <w:r w:rsidR="00FD0237" w:rsidRPr="0051198A">
        <w:rPr>
          <w:rFonts w:ascii="Arial" w:hAnsi="Arial" w:cs="Arial"/>
        </w:rPr>
        <w:t>ires: Nueva visión</w:t>
      </w:r>
      <w:r w:rsidR="009C4710" w:rsidRPr="0051198A">
        <w:rPr>
          <w:rFonts w:ascii="Arial" w:hAnsi="Arial" w:cs="Arial"/>
        </w:rPr>
        <w:t>.</w:t>
      </w:r>
    </w:p>
    <w:p w:rsidR="008F3E44" w:rsidRPr="0051198A" w:rsidRDefault="008F3E44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Lev</w:t>
      </w:r>
      <w:r w:rsidR="00FD0237" w:rsidRPr="0051198A">
        <w:rPr>
          <w:rFonts w:ascii="Arial" w:hAnsi="Arial" w:cs="Arial"/>
        </w:rPr>
        <w:t>i,</w:t>
      </w:r>
      <w:r w:rsidR="00C671FF" w:rsidRPr="0051198A">
        <w:rPr>
          <w:rFonts w:ascii="Arial" w:hAnsi="Arial" w:cs="Arial"/>
        </w:rPr>
        <w:t xml:space="preserve"> </w:t>
      </w:r>
      <w:r w:rsidR="00FD0237" w:rsidRPr="0051198A">
        <w:rPr>
          <w:rFonts w:ascii="Arial" w:hAnsi="Arial" w:cs="Arial"/>
        </w:rPr>
        <w:t>G y Smith,</w:t>
      </w:r>
      <w:r w:rsidR="00C671FF" w:rsidRPr="0051198A">
        <w:rPr>
          <w:rFonts w:ascii="Arial" w:hAnsi="Arial" w:cs="Arial"/>
        </w:rPr>
        <w:t xml:space="preserve"> </w:t>
      </w:r>
      <w:r w:rsidR="00FD0237" w:rsidRPr="0051198A">
        <w:rPr>
          <w:rFonts w:ascii="Arial" w:hAnsi="Arial" w:cs="Arial"/>
        </w:rPr>
        <w:t>C</w:t>
      </w:r>
      <w:proofErr w:type="gramStart"/>
      <w:r w:rsidR="00FD0237" w:rsidRPr="0051198A">
        <w:rPr>
          <w:rFonts w:ascii="Arial" w:hAnsi="Arial" w:cs="Arial"/>
        </w:rPr>
        <w:t>.(</w:t>
      </w:r>
      <w:proofErr w:type="gramEnd"/>
      <w:r w:rsidR="00FD0237" w:rsidRPr="0051198A">
        <w:rPr>
          <w:rFonts w:ascii="Arial" w:hAnsi="Arial" w:cs="Arial"/>
        </w:rPr>
        <w:t>1996)H</w:t>
      </w:r>
      <w:r w:rsidRPr="0051198A">
        <w:rPr>
          <w:rFonts w:ascii="Arial" w:hAnsi="Arial" w:cs="Arial"/>
        </w:rPr>
        <w:t>istoria de los jóvenes I. De la antig</w:t>
      </w:r>
      <w:r w:rsidR="00FD0237" w:rsidRPr="0051198A">
        <w:rPr>
          <w:rFonts w:ascii="Arial" w:hAnsi="Arial" w:cs="Arial"/>
        </w:rPr>
        <w:t>üedad a l</w:t>
      </w:r>
      <w:r w:rsidR="00D14BC8" w:rsidRPr="0051198A">
        <w:rPr>
          <w:rFonts w:ascii="Arial" w:hAnsi="Arial" w:cs="Arial"/>
        </w:rPr>
        <w:t>a edad moderna. Madrid: Taurus.</w:t>
      </w:r>
    </w:p>
    <w:p w:rsidR="00D14BC8" w:rsidRPr="0051198A" w:rsidRDefault="00D14BC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Merlin</w:t>
      </w:r>
      <w:proofErr w:type="spellEnd"/>
      <w:r w:rsidRPr="0051198A">
        <w:rPr>
          <w:rFonts w:ascii="Arial" w:hAnsi="Arial" w:cs="Arial"/>
        </w:rPr>
        <w:t xml:space="preserve">, </w:t>
      </w:r>
      <w:proofErr w:type="gramStart"/>
      <w:r w:rsidRPr="0051198A">
        <w:rPr>
          <w:rFonts w:ascii="Arial" w:hAnsi="Arial" w:cs="Arial"/>
        </w:rPr>
        <w:t>N(</w:t>
      </w:r>
      <w:proofErr w:type="gramEnd"/>
      <w:r w:rsidRPr="0051198A">
        <w:rPr>
          <w:rFonts w:ascii="Arial" w:hAnsi="Arial" w:cs="Arial"/>
        </w:rPr>
        <w:t xml:space="preserve">2017) Colonización de la subjetividad Los medios masivos en la época del </w:t>
      </w:r>
      <w:proofErr w:type="spellStart"/>
      <w:r w:rsidRPr="0051198A">
        <w:rPr>
          <w:rFonts w:ascii="Arial" w:hAnsi="Arial" w:cs="Arial"/>
        </w:rPr>
        <w:t>biomercado</w:t>
      </w:r>
      <w:proofErr w:type="spellEnd"/>
      <w:r w:rsidRPr="0051198A">
        <w:rPr>
          <w:rFonts w:ascii="Arial" w:hAnsi="Arial" w:cs="Arial"/>
        </w:rPr>
        <w:t>. Buenos Aires: Letra Viva.</w:t>
      </w:r>
    </w:p>
    <w:p w:rsidR="00D14BC8" w:rsidRPr="0051198A" w:rsidRDefault="00D14BC8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lastRenderedPageBreak/>
        <w:t>Puget</w:t>
      </w:r>
      <w:proofErr w:type="spellEnd"/>
      <w:r w:rsidRPr="0051198A">
        <w:rPr>
          <w:rFonts w:ascii="Arial" w:hAnsi="Arial" w:cs="Arial"/>
        </w:rPr>
        <w:t>,</w:t>
      </w:r>
      <w:r w:rsidR="00505681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J Braun,</w:t>
      </w:r>
      <w:r w:rsidR="00505681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J</w:t>
      </w:r>
      <w:proofErr w:type="gramStart"/>
      <w:r w:rsidRPr="0051198A">
        <w:rPr>
          <w:rFonts w:ascii="Arial" w:hAnsi="Arial" w:cs="Arial"/>
        </w:rPr>
        <w:t>.(</w:t>
      </w:r>
      <w:proofErr w:type="gramEnd"/>
      <w:r w:rsidRPr="0051198A">
        <w:rPr>
          <w:rFonts w:ascii="Arial" w:hAnsi="Arial" w:cs="Arial"/>
        </w:rPr>
        <w:t xml:space="preserve">1918) Marilú </w:t>
      </w:r>
      <w:proofErr w:type="spellStart"/>
      <w:r w:rsidRPr="0051198A">
        <w:rPr>
          <w:rFonts w:ascii="Arial" w:hAnsi="Arial" w:cs="Arial"/>
        </w:rPr>
        <w:t>Pelento</w:t>
      </w:r>
      <w:proofErr w:type="spellEnd"/>
      <w:r w:rsidRPr="0051198A">
        <w:rPr>
          <w:rFonts w:ascii="Arial" w:hAnsi="Arial" w:cs="Arial"/>
        </w:rPr>
        <w:t>,</w:t>
      </w:r>
      <w:r w:rsidR="00505681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psicoanalista de nuestro tiempo Un panorama de sus ideas</w:t>
      </w:r>
      <w:r w:rsidR="00505681" w:rsidRPr="0051198A">
        <w:rPr>
          <w:rFonts w:ascii="Arial" w:hAnsi="Arial" w:cs="Arial"/>
        </w:rPr>
        <w:t>. Buenos Aires: Lugar Editorial.</w:t>
      </w:r>
    </w:p>
    <w:p w:rsidR="003C056A" w:rsidRPr="0051198A" w:rsidRDefault="00505681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Punta </w:t>
      </w:r>
      <w:proofErr w:type="spellStart"/>
      <w:r w:rsidRPr="0051198A">
        <w:rPr>
          <w:rFonts w:ascii="Arial" w:hAnsi="Arial" w:cs="Arial"/>
        </w:rPr>
        <w:t>Rodulfo</w:t>
      </w:r>
      <w:proofErr w:type="spellEnd"/>
      <w:r w:rsidRPr="0051198A">
        <w:rPr>
          <w:rFonts w:ascii="Arial" w:hAnsi="Arial" w:cs="Arial"/>
        </w:rPr>
        <w:t>, M</w:t>
      </w:r>
      <w:proofErr w:type="gramStart"/>
      <w:r w:rsidRPr="0051198A">
        <w:rPr>
          <w:rFonts w:ascii="Arial" w:hAnsi="Arial" w:cs="Arial"/>
        </w:rPr>
        <w:t>.(</w:t>
      </w:r>
      <w:proofErr w:type="gramEnd"/>
      <w:r w:rsidRPr="0051198A">
        <w:rPr>
          <w:rFonts w:ascii="Arial" w:hAnsi="Arial" w:cs="Arial"/>
        </w:rPr>
        <w:t>2016) Bocetos psicopatológicos. El psicoanálisis y los debates actuales en psicopatología. Buenos Aires: Paidós.</w:t>
      </w:r>
    </w:p>
    <w:p w:rsidR="00BC7ED3" w:rsidRPr="0051198A" w:rsidRDefault="003C056A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R</w:t>
      </w:r>
      <w:r w:rsidR="00351AC5" w:rsidRPr="0051198A">
        <w:rPr>
          <w:rFonts w:ascii="Arial" w:hAnsi="Arial" w:cs="Arial"/>
        </w:rPr>
        <w:t>odulfo</w:t>
      </w:r>
      <w:proofErr w:type="spellEnd"/>
      <w:r w:rsidR="00351AC5" w:rsidRPr="0051198A">
        <w:rPr>
          <w:rFonts w:ascii="Arial" w:hAnsi="Arial" w:cs="Arial"/>
        </w:rPr>
        <w:t>,</w:t>
      </w:r>
      <w:r w:rsidR="001043A8" w:rsidRPr="0051198A">
        <w:rPr>
          <w:rFonts w:ascii="Arial" w:hAnsi="Arial" w:cs="Arial"/>
        </w:rPr>
        <w:t xml:space="preserve"> </w:t>
      </w:r>
      <w:r w:rsidR="00351AC5" w:rsidRPr="0051198A">
        <w:rPr>
          <w:rFonts w:ascii="Arial" w:hAnsi="Arial" w:cs="Arial"/>
        </w:rPr>
        <w:t>R (1992)</w:t>
      </w:r>
      <w:r w:rsidR="00BC7ED3" w:rsidRPr="0051198A">
        <w:rPr>
          <w:rFonts w:ascii="Arial" w:hAnsi="Arial" w:cs="Arial"/>
        </w:rPr>
        <w:t xml:space="preserve"> Estudios Clínicos Del significante al pictograma a través de la práct</w:t>
      </w:r>
      <w:r w:rsidR="00040C85" w:rsidRPr="0051198A">
        <w:rPr>
          <w:rFonts w:ascii="Arial" w:hAnsi="Arial" w:cs="Arial"/>
        </w:rPr>
        <w:t>ica psicoanalítica. B</w:t>
      </w:r>
      <w:r w:rsidR="00351AC5" w:rsidRPr="0051198A">
        <w:rPr>
          <w:rFonts w:ascii="Arial" w:hAnsi="Arial" w:cs="Arial"/>
        </w:rPr>
        <w:t xml:space="preserve">uenos </w:t>
      </w:r>
      <w:r w:rsidR="00040C85" w:rsidRPr="0051198A">
        <w:rPr>
          <w:rFonts w:ascii="Arial" w:hAnsi="Arial" w:cs="Arial"/>
        </w:rPr>
        <w:t>A</w:t>
      </w:r>
      <w:r w:rsidR="00351AC5" w:rsidRPr="0051198A">
        <w:rPr>
          <w:rFonts w:ascii="Arial" w:hAnsi="Arial" w:cs="Arial"/>
        </w:rPr>
        <w:t>ire</w:t>
      </w:r>
      <w:r w:rsidRPr="0051198A">
        <w:rPr>
          <w:rFonts w:ascii="Arial" w:hAnsi="Arial" w:cs="Arial"/>
        </w:rPr>
        <w:t>s. Paidós</w:t>
      </w:r>
      <w:r w:rsidR="00351AC5" w:rsidRPr="0051198A">
        <w:rPr>
          <w:rFonts w:ascii="Arial" w:hAnsi="Arial" w:cs="Arial"/>
        </w:rPr>
        <w:t>.</w:t>
      </w:r>
    </w:p>
    <w:p w:rsidR="0011560B" w:rsidRPr="0051198A" w:rsidRDefault="0000087A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R</w:t>
      </w:r>
      <w:r w:rsidR="00BC7ED3" w:rsidRPr="0051198A">
        <w:rPr>
          <w:rFonts w:ascii="Arial" w:hAnsi="Arial" w:cs="Arial"/>
        </w:rPr>
        <w:t>odulfo</w:t>
      </w:r>
      <w:proofErr w:type="spellEnd"/>
      <w:r w:rsidR="00BC7ED3" w:rsidRPr="0051198A">
        <w:rPr>
          <w:rFonts w:ascii="Arial" w:hAnsi="Arial" w:cs="Arial"/>
        </w:rPr>
        <w:t>,</w:t>
      </w:r>
      <w:r w:rsidR="00E6596B" w:rsidRPr="0051198A">
        <w:rPr>
          <w:rFonts w:ascii="Arial" w:hAnsi="Arial" w:cs="Arial"/>
        </w:rPr>
        <w:t xml:space="preserve"> </w:t>
      </w:r>
      <w:r w:rsidR="00BC7ED3" w:rsidRPr="0051198A">
        <w:rPr>
          <w:rFonts w:ascii="Arial" w:hAnsi="Arial" w:cs="Arial"/>
        </w:rPr>
        <w:t xml:space="preserve">R. </w:t>
      </w:r>
      <w:r w:rsidR="00E6126F" w:rsidRPr="0051198A">
        <w:rPr>
          <w:rFonts w:ascii="Arial" w:hAnsi="Arial" w:cs="Arial"/>
        </w:rPr>
        <w:t>(2004) E</w:t>
      </w:r>
      <w:r w:rsidR="00BC7ED3" w:rsidRPr="0051198A">
        <w:rPr>
          <w:rFonts w:ascii="Arial" w:hAnsi="Arial" w:cs="Arial"/>
        </w:rPr>
        <w:t>l Psicoanálisis de nuevo. Elementos para la deconstrucción del Psicoanálisis tradicional. B</w:t>
      </w:r>
      <w:r w:rsidR="00E6126F" w:rsidRPr="0051198A">
        <w:rPr>
          <w:rFonts w:ascii="Arial" w:hAnsi="Arial" w:cs="Arial"/>
        </w:rPr>
        <w:t>ueno</w:t>
      </w:r>
      <w:r w:rsidR="00BC7ED3" w:rsidRPr="0051198A">
        <w:rPr>
          <w:rFonts w:ascii="Arial" w:hAnsi="Arial" w:cs="Arial"/>
        </w:rPr>
        <w:t>s.</w:t>
      </w:r>
      <w:r w:rsidR="00E6126F" w:rsidRPr="0051198A">
        <w:rPr>
          <w:rFonts w:ascii="Arial" w:hAnsi="Arial" w:cs="Arial"/>
        </w:rPr>
        <w:t xml:space="preserve"> </w:t>
      </w:r>
      <w:r w:rsidR="00BC7ED3" w:rsidRPr="0051198A">
        <w:rPr>
          <w:rFonts w:ascii="Arial" w:hAnsi="Arial" w:cs="Arial"/>
        </w:rPr>
        <w:t>A</w:t>
      </w:r>
      <w:r w:rsidR="00E6126F" w:rsidRPr="0051198A">
        <w:rPr>
          <w:rFonts w:ascii="Arial" w:hAnsi="Arial" w:cs="Arial"/>
        </w:rPr>
        <w:t xml:space="preserve">ires: </w:t>
      </w:r>
      <w:proofErr w:type="spellStart"/>
      <w:r w:rsidR="00E6126F" w:rsidRPr="0051198A">
        <w:rPr>
          <w:rFonts w:ascii="Arial" w:hAnsi="Arial" w:cs="Arial"/>
        </w:rPr>
        <w:t>Eudeba</w:t>
      </w:r>
      <w:proofErr w:type="spellEnd"/>
      <w:r w:rsidR="00505681" w:rsidRPr="0051198A">
        <w:rPr>
          <w:rFonts w:ascii="Arial" w:hAnsi="Arial" w:cs="Arial"/>
        </w:rPr>
        <w:t>.</w:t>
      </w:r>
    </w:p>
    <w:p w:rsidR="00DD281A" w:rsidRPr="0051198A" w:rsidRDefault="00505681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R</w:t>
      </w:r>
      <w:r w:rsidR="00DD281A" w:rsidRPr="0051198A">
        <w:rPr>
          <w:rFonts w:ascii="Arial" w:hAnsi="Arial" w:cs="Arial"/>
        </w:rPr>
        <w:t>other</w:t>
      </w:r>
      <w:proofErr w:type="spellEnd"/>
      <w:r w:rsidR="00DD281A" w:rsidRPr="0051198A">
        <w:rPr>
          <w:rFonts w:ascii="Arial" w:hAnsi="Arial" w:cs="Arial"/>
        </w:rPr>
        <w:t xml:space="preserve"> de </w:t>
      </w:r>
      <w:proofErr w:type="spellStart"/>
      <w:r w:rsidR="00DD281A" w:rsidRPr="0051198A">
        <w:rPr>
          <w:rFonts w:ascii="Arial" w:hAnsi="Arial" w:cs="Arial"/>
        </w:rPr>
        <w:t>Hornstein</w:t>
      </w:r>
      <w:proofErr w:type="spellEnd"/>
      <w:r w:rsidR="00DD281A" w:rsidRPr="0051198A">
        <w:rPr>
          <w:rFonts w:ascii="Arial" w:hAnsi="Arial" w:cs="Arial"/>
        </w:rPr>
        <w:t>, MC</w:t>
      </w:r>
      <w:proofErr w:type="gramStart"/>
      <w:r w:rsidR="00DD281A" w:rsidRPr="0051198A">
        <w:rPr>
          <w:rFonts w:ascii="Arial" w:hAnsi="Arial" w:cs="Arial"/>
        </w:rPr>
        <w:t>.</w:t>
      </w:r>
      <w:r w:rsidR="009C2CF9" w:rsidRPr="0051198A">
        <w:rPr>
          <w:rFonts w:ascii="Arial" w:hAnsi="Arial" w:cs="Arial"/>
        </w:rPr>
        <w:t>(</w:t>
      </w:r>
      <w:proofErr w:type="gramEnd"/>
      <w:r w:rsidR="009C2CF9" w:rsidRPr="0051198A">
        <w:rPr>
          <w:rFonts w:ascii="Arial" w:hAnsi="Arial" w:cs="Arial"/>
        </w:rPr>
        <w:t>1989)</w:t>
      </w:r>
      <w:r w:rsidR="00DD281A" w:rsidRPr="0051198A">
        <w:rPr>
          <w:rFonts w:ascii="Arial" w:hAnsi="Arial" w:cs="Arial"/>
        </w:rPr>
        <w:t xml:space="preserve"> La elaboración de los duelos en la adolescencia.</w:t>
      </w:r>
      <w:r w:rsidR="009C2CF9" w:rsidRPr="0051198A">
        <w:rPr>
          <w:rFonts w:ascii="Arial" w:hAnsi="Arial" w:cs="Arial"/>
        </w:rPr>
        <w:t xml:space="preserve"> Revista de Psicoanálisis. Tomo 46. N° 6. </w:t>
      </w:r>
    </w:p>
    <w:p w:rsidR="008E1427" w:rsidRPr="0051198A" w:rsidRDefault="008E1427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Rother</w:t>
      </w:r>
      <w:proofErr w:type="spellEnd"/>
      <w:r w:rsidRPr="0051198A">
        <w:rPr>
          <w:rFonts w:ascii="Arial" w:hAnsi="Arial" w:cs="Arial"/>
        </w:rPr>
        <w:t xml:space="preserve"> de </w:t>
      </w:r>
      <w:proofErr w:type="spellStart"/>
      <w:r w:rsidRPr="0051198A">
        <w:rPr>
          <w:rFonts w:ascii="Arial" w:hAnsi="Arial" w:cs="Arial"/>
        </w:rPr>
        <w:t>Hornstein</w:t>
      </w:r>
      <w:proofErr w:type="spellEnd"/>
      <w:r w:rsidRPr="0051198A">
        <w:rPr>
          <w:rFonts w:ascii="Arial" w:hAnsi="Arial" w:cs="Arial"/>
        </w:rPr>
        <w:t>,</w:t>
      </w:r>
      <w:r w:rsidR="009C2CF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MC</w:t>
      </w:r>
      <w:proofErr w:type="gramStart"/>
      <w:r w:rsidRPr="0051198A">
        <w:rPr>
          <w:rFonts w:ascii="Arial" w:hAnsi="Arial" w:cs="Arial"/>
        </w:rPr>
        <w:t>.(</w:t>
      </w:r>
      <w:proofErr w:type="spellStart"/>
      <w:proofErr w:type="gramEnd"/>
      <w:r w:rsidRPr="0051198A">
        <w:rPr>
          <w:rFonts w:ascii="Arial" w:hAnsi="Arial" w:cs="Arial"/>
        </w:rPr>
        <w:t>Comp</w:t>
      </w:r>
      <w:proofErr w:type="spellEnd"/>
      <w:r w:rsidRPr="0051198A">
        <w:rPr>
          <w:rFonts w:ascii="Arial" w:hAnsi="Arial" w:cs="Arial"/>
        </w:rPr>
        <w:t>) (2006) Adolescencias:</w:t>
      </w:r>
      <w:r w:rsidR="009C2CF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Trayectorias </w:t>
      </w:r>
      <w:r w:rsidR="00092E2A" w:rsidRPr="0051198A">
        <w:rPr>
          <w:rFonts w:ascii="Arial" w:hAnsi="Arial" w:cs="Arial"/>
        </w:rPr>
        <w:t>turbulentas. Buenos Aires: Paidó</w:t>
      </w:r>
      <w:r w:rsidRPr="0051198A">
        <w:rPr>
          <w:rFonts w:ascii="Arial" w:hAnsi="Arial" w:cs="Arial"/>
        </w:rPr>
        <w:t>s.</w:t>
      </w:r>
    </w:p>
    <w:p w:rsidR="00E02F0C" w:rsidRPr="0051198A" w:rsidRDefault="00E02F0C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Robertis</w:t>
      </w:r>
      <w:proofErr w:type="spellEnd"/>
      <w:r w:rsidRPr="0051198A">
        <w:rPr>
          <w:rFonts w:ascii="Arial" w:hAnsi="Arial" w:cs="Arial"/>
        </w:rPr>
        <w:t>,</w:t>
      </w:r>
      <w:r w:rsidR="00E6126F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M M</w:t>
      </w:r>
      <w:proofErr w:type="gramStart"/>
      <w:r w:rsidRPr="0051198A">
        <w:rPr>
          <w:rFonts w:ascii="Arial" w:hAnsi="Arial" w:cs="Arial"/>
        </w:rPr>
        <w:t>.</w:t>
      </w:r>
      <w:r w:rsidR="00E6126F" w:rsidRPr="0051198A">
        <w:rPr>
          <w:rFonts w:ascii="Arial" w:hAnsi="Arial" w:cs="Arial"/>
        </w:rPr>
        <w:t>(</w:t>
      </w:r>
      <w:proofErr w:type="gramEnd"/>
      <w:r w:rsidR="00E6126F" w:rsidRPr="0051198A">
        <w:rPr>
          <w:rFonts w:ascii="Arial" w:hAnsi="Arial" w:cs="Arial"/>
        </w:rPr>
        <w:t>2012)</w:t>
      </w:r>
      <w:r w:rsidRPr="0051198A">
        <w:rPr>
          <w:rFonts w:ascii="Arial" w:hAnsi="Arial" w:cs="Arial"/>
        </w:rPr>
        <w:t>Psicoanálisis y universidad.</w:t>
      </w:r>
      <w:r w:rsidR="00E6126F" w:rsidRPr="0051198A">
        <w:rPr>
          <w:rFonts w:ascii="Arial" w:hAnsi="Arial" w:cs="Arial"/>
        </w:rPr>
        <w:t xml:space="preserve"> Año XII.</w:t>
      </w:r>
      <w:r w:rsidRPr="0051198A">
        <w:rPr>
          <w:rFonts w:ascii="Arial" w:hAnsi="Arial" w:cs="Arial"/>
        </w:rPr>
        <w:t xml:space="preserve"> Rosar</w:t>
      </w:r>
      <w:r w:rsidR="00E6126F" w:rsidRPr="0051198A">
        <w:rPr>
          <w:rFonts w:ascii="Arial" w:hAnsi="Arial" w:cs="Arial"/>
        </w:rPr>
        <w:t>io: La Oreja N°15.</w:t>
      </w:r>
    </w:p>
    <w:p w:rsidR="00505681" w:rsidRPr="0051198A" w:rsidRDefault="00505681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Tort</w:t>
      </w:r>
      <w:proofErr w:type="spellEnd"/>
      <w:r w:rsidRPr="0051198A">
        <w:rPr>
          <w:rFonts w:ascii="Arial" w:hAnsi="Arial" w:cs="Arial"/>
        </w:rPr>
        <w:t>, M (2016) Las subjetividades patriarcales. Un psicoanálisis inserto en las transformacione</w:t>
      </w:r>
      <w:r w:rsidR="00092E2A" w:rsidRPr="0051198A">
        <w:rPr>
          <w:rFonts w:ascii="Arial" w:hAnsi="Arial" w:cs="Arial"/>
        </w:rPr>
        <w:t>s históricas. Buenos Aires: Topi</w:t>
      </w:r>
      <w:r w:rsidRPr="0051198A">
        <w:rPr>
          <w:rFonts w:ascii="Arial" w:hAnsi="Arial" w:cs="Arial"/>
        </w:rPr>
        <w:t>a editorial.</w:t>
      </w:r>
    </w:p>
    <w:p w:rsidR="00FA0AFB" w:rsidRPr="0051198A" w:rsidRDefault="00FA0AFB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Urribarri</w:t>
      </w:r>
      <w:proofErr w:type="spellEnd"/>
      <w:r w:rsidRPr="0051198A">
        <w:rPr>
          <w:rFonts w:ascii="Arial" w:hAnsi="Arial" w:cs="Arial"/>
        </w:rPr>
        <w:t>,</w:t>
      </w:r>
      <w:r w:rsidR="009C2CF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R</w:t>
      </w:r>
      <w:proofErr w:type="gramStart"/>
      <w:r w:rsidRPr="0051198A">
        <w:rPr>
          <w:rFonts w:ascii="Arial" w:hAnsi="Arial" w:cs="Arial"/>
        </w:rPr>
        <w:t>.(</w:t>
      </w:r>
      <w:proofErr w:type="gramEnd"/>
      <w:r w:rsidRPr="0051198A">
        <w:rPr>
          <w:rFonts w:ascii="Arial" w:hAnsi="Arial" w:cs="Arial"/>
        </w:rPr>
        <w:t>2016) Estructuración psíquica y subjetivación del niño de esco</w:t>
      </w:r>
      <w:r w:rsidR="009C2CF9" w:rsidRPr="0051198A">
        <w:rPr>
          <w:rFonts w:ascii="Arial" w:hAnsi="Arial" w:cs="Arial"/>
        </w:rPr>
        <w:t>la</w:t>
      </w:r>
      <w:r w:rsidRPr="0051198A">
        <w:rPr>
          <w:rFonts w:ascii="Arial" w:hAnsi="Arial" w:cs="Arial"/>
        </w:rPr>
        <w:t xml:space="preserve">ridad primaria El trabajo de la latencia. Buenos Aires: </w:t>
      </w:r>
      <w:proofErr w:type="spellStart"/>
      <w:r w:rsidRPr="0051198A">
        <w:rPr>
          <w:rFonts w:ascii="Arial" w:hAnsi="Arial" w:cs="Arial"/>
        </w:rPr>
        <w:t>Noveduc</w:t>
      </w:r>
      <w:proofErr w:type="spellEnd"/>
      <w:r w:rsidRPr="0051198A">
        <w:rPr>
          <w:rFonts w:ascii="Arial" w:hAnsi="Arial" w:cs="Arial"/>
        </w:rPr>
        <w:t>.</w:t>
      </w:r>
    </w:p>
    <w:p w:rsidR="0011560B" w:rsidRPr="0051198A" w:rsidRDefault="003F68B1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Viñar</w:t>
      </w:r>
      <w:proofErr w:type="spellEnd"/>
      <w:r w:rsidRPr="0051198A">
        <w:rPr>
          <w:rFonts w:ascii="Arial" w:hAnsi="Arial" w:cs="Arial"/>
        </w:rPr>
        <w:t>, M. (2013)</w:t>
      </w:r>
      <w:r w:rsidR="0011560B" w:rsidRPr="0051198A">
        <w:rPr>
          <w:rFonts w:ascii="Arial" w:hAnsi="Arial" w:cs="Arial"/>
        </w:rPr>
        <w:t xml:space="preserve"> Mundos adolescentes y vértigo civilizatorio. B</w:t>
      </w:r>
      <w:r w:rsidRPr="0051198A">
        <w:rPr>
          <w:rFonts w:ascii="Arial" w:hAnsi="Arial" w:cs="Arial"/>
        </w:rPr>
        <w:t>ueno</w:t>
      </w:r>
      <w:r w:rsidR="0011560B" w:rsidRPr="0051198A">
        <w:rPr>
          <w:rFonts w:ascii="Arial" w:hAnsi="Arial" w:cs="Arial"/>
        </w:rPr>
        <w:t>s A</w:t>
      </w:r>
      <w:r w:rsidRPr="0051198A">
        <w:rPr>
          <w:rFonts w:ascii="Arial" w:hAnsi="Arial" w:cs="Arial"/>
        </w:rPr>
        <w:t xml:space="preserve">ires: </w:t>
      </w:r>
      <w:proofErr w:type="spellStart"/>
      <w:r w:rsidRPr="0051198A">
        <w:rPr>
          <w:rFonts w:ascii="Arial" w:hAnsi="Arial" w:cs="Arial"/>
        </w:rPr>
        <w:t>Noveduc</w:t>
      </w:r>
      <w:proofErr w:type="spellEnd"/>
      <w:r w:rsidRPr="0051198A">
        <w:rPr>
          <w:rFonts w:ascii="Arial" w:hAnsi="Arial" w:cs="Arial"/>
        </w:rPr>
        <w:t xml:space="preserve">. </w:t>
      </w:r>
    </w:p>
    <w:p w:rsidR="00FA0AFB" w:rsidRPr="0051198A" w:rsidRDefault="00EC34E1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Volnovich</w:t>
      </w:r>
      <w:proofErr w:type="gramStart"/>
      <w:r w:rsidRPr="0051198A">
        <w:rPr>
          <w:rFonts w:ascii="Arial" w:hAnsi="Arial" w:cs="Arial"/>
        </w:rPr>
        <w:t>,J</w:t>
      </w:r>
      <w:proofErr w:type="spellEnd"/>
      <w:proofErr w:type="gramEnd"/>
      <w:r w:rsidRPr="0051198A">
        <w:rPr>
          <w:rFonts w:ascii="Arial" w:hAnsi="Arial" w:cs="Arial"/>
        </w:rPr>
        <w:t xml:space="preserve"> C (2002 </w:t>
      </w:r>
      <w:r w:rsidR="00FA0AFB" w:rsidRPr="0051198A">
        <w:rPr>
          <w:rFonts w:ascii="Arial" w:hAnsi="Arial" w:cs="Arial"/>
        </w:rPr>
        <w:t xml:space="preserve">)No </w:t>
      </w:r>
      <w:proofErr w:type="spellStart"/>
      <w:r w:rsidR="00FA0AFB" w:rsidRPr="0051198A">
        <w:rPr>
          <w:rFonts w:ascii="Arial" w:hAnsi="Arial" w:cs="Arial"/>
        </w:rPr>
        <w:t>future</w:t>
      </w:r>
      <w:proofErr w:type="spellEnd"/>
      <w:r w:rsidR="00FA0AFB" w:rsidRPr="0051198A">
        <w:rPr>
          <w:rFonts w:ascii="Arial" w:hAnsi="Arial" w:cs="Arial"/>
        </w:rPr>
        <w:t>. Adolescencia, pobreza y subjetividad. Adolescencia hoy ¿Divino tesoro? Revista de la Universidad de Bs As. Año 2.N°16. Buenos Aires: Encrucijadas UBA.</w:t>
      </w:r>
    </w:p>
    <w:p w:rsidR="00FA0AFB" w:rsidRPr="0051198A" w:rsidRDefault="00FA0AFB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Volnovich</w:t>
      </w:r>
      <w:proofErr w:type="spellEnd"/>
      <w:r w:rsidRPr="0051198A">
        <w:rPr>
          <w:rFonts w:ascii="Arial" w:hAnsi="Arial" w:cs="Arial"/>
        </w:rPr>
        <w:t xml:space="preserve">, J C </w:t>
      </w:r>
      <w:proofErr w:type="gramStart"/>
      <w:r w:rsidRPr="0051198A">
        <w:rPr>
          <w:rFonts w:ascii="Arial" w:hAnsi="Arial" w:cs="Arial"/>
        </w:rPr>
        <w:t xml:space="preserve">( </w:t>
      </w:r>
      <w:r w:rsidR="00AF6FA9" w:rsidRPr="0051198A">
        <w:rPr>
          <w:rFonts w:ascii="Arial" w:hAnsi="Arial" w:cs="Arial"/>
        </w:rPr>
        <w:t>2000</w:t>
      </w:r>
      <w:proofErr w:type="gramEnd"/>
      <w:r w:rsidRPr="0051198A">
        <w:rPr>
          <w:rFonts w:ascii="Arial" w:hAnsi="Arial" w:cs="Arial"/>
        </w:rPr>
        <w:t xml:space="preserve">) Claves de infancia. </w:t>
      </w:r>
      <w:r w:rsidR="009C2CF9" w:rsidRPr="0051198A">
        <w:rPr>
          <w:rFonts w:ascii="Arial" w:hAnsi="Arial" w:cs="Arial"/>
        </w:rPr>
        <w:t>É</w:t>
      </w:r>
      <w:r w:rsidR="008E1427" w:rsidRPr="0051198A">
        <w:rPr>
          <w:rFonts w:ascii="Arial" w:hAnsi="Arial" w:cs="Arial"/>
        </w:rPr>
        <w:t>tica y género en la clínica con niños.</w:t>
      </w:r>
      <w:r w:rsidR="009C2CF9" w:rsidRPr="0051198A">
        <w:rPr>
          <w:rFonts w:ascii="Arial" w:hAnsi="Arial" w:cs="Arial"/>
        </w:rPr>
        <w:t xml:space="preserve"> </w:t>
      </w:r>
      <w:r w:rsidR="008E1427" w:rsidRPr="0051198A">
        <w:rPr>
          <w:rFonts w:ascii="Arial" w:hAnsi="Arial" w:cs="Arial"/>
        </w:rPr>
        <w:t>Rosario: Homo Sapiens Ediciones.</w:t>
      </w:r>
    </w:p>
    <w:p w:rsidR="008E1427" w:rsidRPr="0051198A" w:rsidRDefault="008E1427" w:rsidP="0067719F">
      <w:pPr>
        <w:tabs>
          <w:tab w:val="left" w:pos="3210"/>
        </w:tabs>
        <w:jc w:val="both"/>
        <w:rPr>
          <w:rFonts w:ascii="Arial" w:hAnsi="Arial" w:cs="Arial"/>
        </w:rPr>
      </w:pPr>
      <w:proofErr w:type="spellStart"/>
      <w:r w:rsidRPr="0051198A">
        <w:rPr>
          <w:rFonts w:ascii="Arial" w:hAnsi="Arial" w:cs="Arial"/>
        </w:rPr>
        <w:t>Volnovich</w:t>
      </w:r>
      <w:proofErr w:type="spellEnd"/>
      <w:r w:rsidRPr="0051198A">
        <w:rPr>
          <w:rFonts w:ascii="Arial" w:hAnsi="Arial" w:cs="Arial"/>
        </w:rPr>
        <w:t>,</w:t>
      </w:r>
      <w:r w:rsidR="009C2CF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J </w:t>
      </w:r>
      <w:proofErr w:type="gramStart"/>
      <w:r w:rsidRPr="0051198A">
        <w:rPr>
          <w:rFonts w:ascii="Arial" w:hAnsi="Arial" w:cs="Arial"/>
        </w:rPr>
        <w:t>C(</w:t>
      </w:r>
      <w:proofErr w:type="gramEnd"/>
      <w:r w:rsidR="008305D8" w:rsidRPr="0051198A">
        <w:rPr>
          <w:rFonts w:ascii="Arial" w:hAnsi="Arial" w:cs="Arial"/>
        </w:rPr>
        <w:t>1999)El niño del siglo del niño.</w:t>
      </w:r>
      <w:r w:rsidR="009C2CF9" w:rsidRPr="0051198A">
        <w:rPr>
          <w:rFonts w:ascii="Arial" w:hAnsi="Arial" w:cs="Arial"/>
        </w:rPr>
        <w:t xml:space="preserve"> </w:t>
      </w:r>
      <w:r w:rsidR="008305D8" w:rsidRPr="0051198A">
        <w:rPr>
          <w:rFonts w:ascii="Arial" w:hAnsi="Arial" w:cs="Arial"/>
        </w:rPr>
        <w:t>Buenos Aires: Lumen.</w:t>
      </w:r>
    </w:p>
    <w:p w:rsidR="00714D9E" w:rsidRPr="0051198A" w:rsidRDefault="00AF6FA9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Firpo</w:t>
      </w:r>
      <w:r w:rsidR="0011560B" w:rsidRPr="0051198A">
        <w:rPr>
          <w:rFonts w:ascii="Arial" w:hAnsi="Arial" w:cs="Arial"/>
        </w:rPr>
        <w:t>,</w:t>
      </w:r>
      <w:r w:rsidR="00EC34E1" w:rsidRPr="0051198A">
        <w:rPr>
          <w:rFonts w:ascii="Arial" w:hAnsi="Arial" w:cs="Arial"/>
        </w:rPr>
        <w:t xml:space="preserve"> S.</w:t>
      </w:r>
      <w:r w:rsidR="0011560B" w:rsidRPr="0051198A">
        <w:rPr>
          <w:rFonts w:ascii="Arial" w:hAnsi="Arial" w:cs="Arial"/>
        </w:rPr>
        <w:t>M</w:t>
      </w:r>
      <w:proofErr w:type="gramStart"/>
      <w:r w:rsidR="0011560B" w:rsidRPr="0051198A">
        <w:rPr>
          <w:rFonts w:ascii="Arial" w:hAnsi="Arial" w:cs="Arial"/>
        </w:rPr>
        <w:t>.</w:t>
      </w:r>
      <w:r w:rsidR="003F68B1" w:rsidRPr="0051198A">
        <w:rPr>
          <w:rFonts w:ascii="Arial" w:hAnsi="Arial" w:cs="Arial"/>
        </w:rPr>
        <w:t>(</w:t>
      </w:r>
      <w:proofErr w:type="gramEnd"/>
      <w:r w:rsidR="003F68B1" w:rsidRPr="0051198A">
        <w:rPr>
          <w:rFonts w:ascii="Arial" w:hAnsi="Arial" w:cs="Arial"/>
        </w:rPr>
        <w:t xml:space="preserve">2015) </w:t>
      </w:r>
      <w:r w:rsidR="0011560B" w:rsidRPr="0051198A">
        <w:rPr>
          <w:rFonts w:ascii="Arial" w:hAnsi="Arial" w:cs="Arial"/>
        </w:rPr>
        <w:t>La Construcción subjetiva y social de los adolescentes. Vigen</w:t>
      </w:r>
      <w:r w:rsidR="003F68B1" w:rsidRPr="0051198A">
        <w:rPr>
          <w:rFonts w:ascii="Arial" w:hAnsi="Arial" w:cs="Arial"/>
        </w:rPr>
        <w:t xml:space="preserve">cia del Psicoanálisis. </w:t>
      </w:r>
      <w:r w:rsidR="0011560B" w:rsidRPr="0051198A">
        <w:rPr>
          <w:rFonts w:ascii="Arial" w:hAnsi="Arial" w:cs="Arial"/>
        </w:rPr>
        <w:t xml:space="preserve"> B</w:t>
      </w:r>
      <w:r w:rsidR="003F68B1" w:rsidRPr="0051198A">
        <w:rPr>
          <w:rFonts w:ascii="Arial" w:hAnsi="Arial" w:cs="Arial"/>
        </w:rPr>
        <w:t>ueno</w:t>
      </w:r>
      <w:r w:rsidR="0011560B" w:rsidRPr="0051198A">
        <w:rPr>
          <w:rFonts w:ascii="Arial" w:hAnsi="Arial" w:cs="Arial"/>
        </w:rPr>
        <w:t>s A</w:t>
      </w:r>
      <w:r w:rsidR="003F68B1" w:rsidRPr="0051198A">
        <w:rPr>
          <w:rFonts w:ascii="Arial" w:hAnsi="Arial" w:cs="Arial"/>
        </w:rPr>
        <w:t>ire</w:t>
      </w:r>
      <w:r w:rsidR="003105E3" w:rsidRPr="0051198A">
        <w:rPr>
          <w:rFonts w:ascii="Arial" w:hAnsi="Arial" w:cs="Arial"/>
        </w:rPr>
        <w:t>s:</w:t>
      </w:r>
      <w:r w:rsidR="0011560B" w:rsidRPr="0051198A">
        <w:rPr>
          <w:rFonts w:ascii="Arial" w:hAnsi="Arial" w:cs="Arial"/>
        </w:rPr>
        <w:t xml:space="preserve"> Letra Viva</w:t>
      </w:r>
      <w:proofErr w:type="gramStart"/>
      <w:r w:rsidR="0011560B" w:rsidRPr="0051198A">
        <w:rPr>
          <w:rFonts w:ascii="Arial" w:hAnsi="Arial" w:cs="Arial"/>
        </w:rPr>
        <w:t>.</w:t>
      </w:r>
      <w:r w:rsidR="002B58F5" w:rsidRPr="0051198A">
        <w:rPr>
          <w:rFonts w:ascii="Arial" w:hAnsi="Arial" w:cs="Arial"/>
        </w:rPr>
        <w:t>(</w:t>
      </w:r>
      <w:proofErr w:type="gramEnd"/>
      <w:r w:rsidR="002B58F5" w:rsidRPr="0051198A">
        <w:rPr>
          <w:rFonts w:ascii="Arial" w:hAnsi="Arial" w:cs="Arial"/>
        </w:rPr>
        <w:t xml:space="preserve">3ra </w:t>
      </w:r>
      <w:proofErr w:type="spellStart"/>
      <w:r w:rsidR="002B58F5" w:rsidRPr="0051198A">
        <w:rPr>
          <w:rFonts w:ascii="Arial" w:hAnsi="Arial" w:cs="Arial"/>
        </w:rPr>
        <w:t>edic</w:t>
      </w:r>
      <w:proofErr w:type="spellEnd"/>
      <w:r w:rsidR="002B58F5" w:rsidRPr="0051198A">
        <w:rPr>
          <w:rFonts w:ascii="Arial" w:hAnsi="Arial" w:cs="Arial"/>
        </w:rPr>
        <w:t>)</w:t>
      </w:r>
    </w:p>
    <w:p w:rsidR="003105E3" w:rsidRPr="0051198A" w:rsidRDefault="003105E3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Firpo,</w:t>
      </w:r>
      <w:r w:rsidR="009C2CF9" w:rsidRPr="0051198A">
        <w:rPr>
          <w:rFonts w:ascii="Arial" w:hAnsi="Arial" w:cs="Arial"/>
        </w:rPr>
        <w:t xml:space="preserve"> </w:t>
      </w:r>
      <w:r w:rsidR="002B58F5" w:rsidRPr="0051198A">
        <w:rPr>
          <w:rFonts w:ascii="Arial" w:hAnsi="Arial" w:cs="Arial"/>
        </w:rPr>
        <w:t>S M.</w:t>
      </w:r>
      <w:r w:rsidR="00AF6FA9" w:rsidRPr="0051198A">
        <w:rPr>
          <w:rFonts w:ascii="Arial" w:hAnsi="Arial" w:cs="Arial"/>
        </w:rPr>
        <w:t xml:space="preserve"> </w:t>
      </w:r>
      <w:r w:rsidR="002B58F5" w:rsidRPr="0051198A">
        <w:rPr>
          <w:rFonts w:ascii="Arial" w:hAnsi="Arial" w:cs="Arial"/>
        </w:rPr>
        <w:t>(2020</w:t>
      </w:r>
      <w:r w:rsidRPr="0051198A">
        <w:rPr>
          <w:rFonts w:ascii="Arial" w:hAnsi="Arial" w:cs="Arial"/>
        </w:rPr>
        <w:t>) Diversas ado</w:t>
      </w:r>
      <w:r w:rsidR="002B58F5" w:rsidRPr="0051198A">
        <w:rPr>
          <w:rFonts w:ascii="Arial" w:hAnsi="Arial" w:cs="Arial"/>
        </w:rPr>
        <w:t xml:space="preserve">lescencias. Bs As Letra Viva. (4ta </w:t>
      </w:r>
      <w:proofErr w:type="spellStart"/>
      <w:r w:rsidR="002B58F5" w:rsidRPr="0051198A">
        <w:rPr>
          <w:rFonts w:ascii="Arial" w:hAnsi="Arial" w:cs="Arial"/>
        </w:rPr>
        <w:t>edic</w:t>
      </w:r>
      <w:proofErr w:type="spellEnd"/>
      <w:r w:rsidR="0000087A" w:rsidRPr="0051198A">
        <w:rPr>
          <w:rFonts w:ascii="Arial" w:hAnsi="Arial" w:cs="Arial"/>
        </w:rPr>
        <w:t>.</w:t>
      </w:r>
      <w:r w:rsidR="002B58F5" w:rsidRPr="0051198A">
        <w:rPr>
          <w:rFonts w:ascii="Arial" w:hAnsi="Arial" w:cs="Arial"/>
        </w:rPr>
        <w:t>) En prensa.</w:t>
      </w:r>
    </w:p>
    <w:p w:rsidR="002B58F5" w:rsidRPr="0051198A" w:rsidRDefault="002B58F5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Firpo,</w:t>
      </w:r>
      <w:r w:rsidR="00AF6FA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S M.</w:t>
      </w:r>
      <w:r w:rsidR="00AF6FA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(2020) Adolescencia/s Clases en Pandemia 2020. Bs As</w:t>
      </w:r>
      <w:r w:rsidR="00E349C6" w:rsidRPr="0051198A">
        <w:rPr>
          <w:rFonts w:ascii="Arial" w:hAnsi="Arial" w:cs="Arial"/>
        </w:rPr>
        <w:t>.</w:t>
      </w:r>
      <w:r w:rsidRPr="0051198A">
        <w:rPr>
          <w:rFonts w:ascii="Arial" w:hAnsi="Arial" w:cs="Arial"/>
        </w:rPr>
        <w:t xml:space="preserve"> Letra Viva. En prensa.</w:t>
      </w:r>
    </w:p>
    <w:p w:rsidR="00714D9E" w:rsidRPr="0051198A" w:rsidRDefault="00714D9E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Firpo, S M</w:t>
      </w:r>
      <w:r w:rsidR="00AF6FA9" w:rsidRPr="0051198A">
        <w:rPr>
          <w:rFonts w:ascii="Arial" w:hAnsi="Arial" w:cs="Arial"/>
        </w:rPr>
        <w:t xml:space="preserve"> </w:t>
      </w:r>
      <w:r w:rsidR="003F68B1" w:rsidRPr="0051198A">
        <w:rPr>
          <w:rFonts w:ascii="Arial" w:hAnsi="Arial" w:cs="Arial"/>
        </w:rPr>
        <w:t>(2005)</w:t>
      </w:r>
      <w:r w:rsidRPr="0051198A">
        <w:rPr>
          <w:rFonts w:ascii="Arial" w:hAnsi="Arial" w:cs="Arial"/>
        </w:rPr>
        <w:t xml:space="preserve"> Adolescentes entre responsabilidades y castigos.</w:t>
      </w:r>
      <w:r w:rsidR="003F68B1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 xml:space="preserve"> La revuelta de la</w:t>
      </w:r>
      <w:r w:rsidR="003F68B1" w:rsidRPr="0051198A">
        <w:rPr>
          <w:rFonts w:ascii="Arial" w:hAnsi="Arial" w:cs="Arial"/>
        </w:rPr>
        <w:t xml:space="preserve"> familia. Abril/Julio</w:t>
      </w:r>
      <w:r w:rsidRPr="0051198A">
        <w:rPr>
          <w:rFonts w:ascii="Arial" w:hAnsi="Arial" w:cs="Arial"/>
        </w:rPr>
        <w:t>. Año XV N° 43.</w:t>
      </w:r>
      <w:r w:rsidR="00092E2A" w:rsidRPr="0051198A">
        <w:rPr>
          <w:rFonts w:ascii="Arial" w:hAnsi="Arial" w:cs="Arial"/>
        </w:rPr>
        <w:t xml:space="preserve"> Buenos Aires: Topi</w:t>
      </w:r>
      <w:r w:rsidR="00DC66EF" w:rsidRPr="0051198A">
        <w:rPr>
          <w:rFonts w:ascii="Arial" w:hAnsi="Arial" w:cs="Arial"/>
        </w:rPr>
        <w:t>a.</w:t>
      </w:r>
    </w:p>
    <w:p w:rsidR="00714D9E" w:rsidRPr="0051198A" w:rsidRDefault="00714D9E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Firpo, S M. </w:t>
      </w:r>
      <w:r w:rsidR="003F68B1" w:rsidRPr="0051198A">
        <w:rPr>
          <w:rFonts w:ascii="Arial" w:hAnsi="Arial" w:cs="Arial"/>
        </w:rPr>
        <w:t>(2006)</w:t>
      </w:r>
      <w:r w:rsidR="00AF6FA9" w:rsidRPr="0051198A">
        <w:rPr>
          <w:rFonts w:ascii="Arial" w:hAnsi="Arial" w:cs="Arial"/>
        </w:rPr>
        <w:t xml:space="preserve"> </w:t>
      </w:r>
      <w:r w:rsidR="00E349C6" w:rsidRPr="0051198A">
        <w:rPr>
          <w:rFonts w:ascii="Arial" w:hAnsi="Arial" w:cs="Arial"/>
        </w:rPr>
        <w:t xml:space="preserve">FREUD. Rosario: </w:t>
      </w:r>
      <w:proofErr w:type="spellStart"/>
      <w:r w:rsidR="00E349C6" w:rsidRPr="0051198A">
        <w:rPr>
          <w:rFonts w:ascii="Arial" w:hAnsi="Arial" w:cs="Arial"/>
        </w:rPr>
        <w:t>Unreditora</w:t>
      </w:r>
      <w:proofErr w:type="spellEnd"/>
      <w:r w:rsidR="00E349C6" w:rsidRPr="0051198A">
        <w:rPr>
          <w:rFonts w:ascii="Arial" w:hAnsi="Arial" w:cs="Arial"/>
        </w:rPr>
        <w:t>.</w:t>
      </w:r>
    </w:p>
    <w:p w:rsidR="00DD3AE6" w:rsidRPr="0051198A" w:rsidRDefault="00714D9E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Firpo, S M. </w:t>
      </w:r>
      <w:r w:rsidR="003F68B1" w:rsidRPr="0051198A">
        <w:rPr>
          <w:rFonts w:ascii="Arial" w:hAnsi="Arial" w:cs="Arial"/>
        </w:rPr>
        <w:t>(1989)</w:t>
      </w:r>
      <w:r w:rsidR="00AF6FA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Recorri</w:t>
      </w:r>
      <w:r w:rsidR="003F68B1" w:rsidRPr="0051198A">
        <w:rPr>
          <w:rFonts w:ascii="Arial" w:hAnsi="Arial" w:cs="Arial"/>
        </w:rPr>
        <w:t>do en Freud</w:t>
      </w:r>
      <w:proofErr w:type="gramStart"/>
      <w:r w:rsidR="003F68B1" w:rsidRPr="0051198A">
        <w:rPr>
          <w:rFonts w:ascii="Arial" w:hAnsi="Arial" w:cs="Arial"/>
        </w:rPr>
        <w:t>:1981</w:t>
      </w:r>
      <w:proofErr w:type="gramEnd"/>
      <w:r w:rsidR="003F68B1" w:rsidRPr="0051198A">
        <w:rPr>
          <w:rFonts w:ascii="Arial" w:hAnsi="Arial" w:cs="Arial"/>
        </w:rPr>
        <w:t>-1900- Rosario :</w:t>
      </w:r>
      <w:r w:rsidR="003249BD" w:rsidRPr="0051198A">
        <w:rPr>
          <w:rFonts w:ascii="Arial" w:hAnsi="Arial" w:cs="Arial"/>
        </w:rPr>
        <w:t xml:space="preserve"> </w:t>
      </w:r>
      <w:proofErr w:type="spellStart"/>
      <w:r w:rsidRPr="0051198A">
        <w:rPr>
          <w:rFonts w:ascii="Arial" w:hAnsi="Arial" w:cs="Arial"/>
        </w:rPr>
        <w:t>U</w:t>
      </w:r>
      <w:r w:rsidR="003F68B1" w:rsidRPr="0051198A">
        <w:rPr>
          <w:rFonts w:ascii="Arial" w:hAnsi="Arial" w:cs="Arial"/>
        </w:rPr>
        <w:t>nreditora</w:t>
      </w:r>
      <w:proofErr w:type="spellEnd"/>
      <w:r w:rsidR="003F68B1" w:rsidRPr="0051198A">
        <w:rPr>
          <w:rFonts w:ascii="Arial" w:hAnsi="Arial" w:cs="Arial"/>
        </w:rPr>
        <w:t>.</w:t>
      </w:r>
    </w:p>
    <w:p w:rsidR="002B6002" w:rsidRDefault="002B6002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</w:p>
    <w:p w:rsidR="00DD3AE6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lastRenderedPageBreak/>
        <w:t>8-</w:t>
      </w:r>
      <w:r w:rsidR="00677A68" w:rsidRPr="002B6002">
        <w:rPr>
          <w:rFonts w:ascii="Arial" w:hAnsi="Arial" w:cs="Arial"/>
          <w:b/>
        </w:rPr>
        <w:t>METODOLOGÍA DE TRABAJO</w:t>
      </w:r>
    </w:p>
    <w:p w:rsidR="00677A68" w:rsidRPr="0051198A" w:rsidRDefault="00677A68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 xml:space="preserve">Clases teóricas </w:t>
      </w:r>
      <w:r w:rsidR="002D3784" w:rsidRPr="0051198A">
        <w:rPr>
          <w:rFonts w:ascii="Arial" w:hAnsi="Arial" w:cs="Arial"/>
        </w:rPr>
        <w:t xml:space="preserve"> </w:t>
      </w:r>
      <w:r w:rsidR="00AF6FA9" w:rsidRPr="0051198A">
        <w:rPr>
          <w:rFonts w:ascii="Arial" w:hAnsi="Arial" w:cs="Arial"/>
        </w:rPr>
        <w:t xml:space="preserve"> </w:t>
      </w:r>
      <w:r w:rsidRPr="0051198A">
        <w:rPr>
          <w:rFonts w:ascii="Arial" w:hAnsi="Arial" w:cs="Arial"/>
        </w:rPr>
        <w:t>y</w:t>
      </w:r>
      <w:r w:rsidR="00AF6FA9" w:rsidRPr="0051198A">
        <w:rPr>
          <w:rFonts w:ascii="Arial" w:hAnsi="Arial" w:cs="Arial"/>
        </w:rPr>
        <w:t xml:space="preserve">  lectura de textos.</w:t>
      </w:r>
    </w:p>
    <w:p w:rsidR="00677A68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9-</w:t>
      </w:r>
      <w:r w:rsidR="00677A68" w:rsidRPr="002B6002">
        <w:rPr>
          <w:rFonts w:ascii="Arial" w:hAnsi="Arial" w:cs="Arial"/>
          <w:b/>
        </w:rPr>
        <w:t>REQUISITOS DE EVALUACIÓN</w:t>
      </w:r>
    </w:p>
    <w:p w:rsidR="00DD3AE6" w:rsidRPr="0051198A" w:rsidRDefault="00554D00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51198A">
        <w:rPr>
          <w:rFonts w:ascii="Arial" w:hAnsi="Arial" w:cs="Arial"/>
        </w:rPr>
        <w:t>El seminario “Clí</w:t>
      </w:r>
      <w:r w:rsidR="001F7DFC" w:rsidRPr="0051198A">
        <w:rPr>
          <w:rFonts w:ascii="Arial" w:hAnsi="Arial" w:cs="Arial"/>
        </w:rPr>
        <w:t>nica ps</w:t>
      </w:r>
      <w:r w:rsidR="00034C0D" w:rsidRPr="0051198A">
        <w:rPr>
          <w:rFonts w:ascii="Arial" w:hAnsi="Arial" w:cs="Arial"/>
        </w:rPr>
        <w:t>icoanalítica con adolescentes y marcas de época</w:t>
      </w:r>
      <w:r w:rsidR="001F7DFC" w:rsidRPr="0051198A">
        <w:rPr>
          <w:rFonts w:ascii="Arial" w:hAnsi="Arial" w:cs="Arial"/>
        </w:rPr>
        <w:t>” será aprobado con el</w:t>
      </w:r>
      <w:r w:rsidR="00092E2A" w:rsidRPr="0051198A">
        <w:rPr>
          <w:rFonts w:ascii="Arial" w:hAnsi="Arial" w:cs="Arial"/>
        </w:rPr>
        <w:t xml:space="preserve"> 7</w:t>
      </w:r>
      <w:r w:rsidR="001F7DFC" w:rsidRPr="0051198A">
        <w:rPr>
          <w:rFonts w:ascii="Arial" w:hAnsi="Arial" w:cs="Arial"/>
        </w:rPr>
        <w:t>5% asistencia</w:t>
      </w:r>
      <w:r w:rsidR="009C2CF9" w:rsidRPr="0051198A">
        <w:rPr>
          <w:rFonts w:ascii="Arial" w:hAnsi="Arial" w:cs="Arial"/>
        </w:rPr>
        <w:t>,</w:t>
      </w:r>
      <w:r w:rsidR="001F7DFC" w:rsidRPr="0051198A">
        <w:rPr>
          <w:rFonts w:ascii="Arial" w:hAnsi="Arial" w:cs="Arial"/>
        </w:rPr>
        <w:t xml:space="preserve"> y presentación de esc</w:t>
      </w:r>
      <w:r w:rsidR="00EC34E1" w:rsidRPr="0051198A">
        <w:rPr>
          <w:rFonts w:ascii="Arial" w:hAnsi="Arial" w:cs="Arial"/>
        </w:rPr>
        <w:t>rito con</w:t>
      </w:r>
      <w:r w:rsidR="005E1F4E" w:rsidRPr="0051198A">
        <w:rPr>
          <w:rFonts w:ascii="Arial" w:hAnsi="Arial" w:cs="Arial"/>
        </w:rPr>
        <w:t xml:space="preserve"> autoría individual</w:t>
      </w:r>
      <w:r w:rsidR="00677A68" w:rsidRPr="0051198A">
        <w:rPr>
          <w:rFonts w:ascii="Arial" w:hAnsi="Arial" w:cs="Arial"/>
        </w:rPr>
        <w:t xml:space="preserve"> sobre un eje temático del programa,</w:t>
      </w:r>
      <w:r w:rsidR="00C531DB" w:rsidRPr="0051198A">
        <w:rPr>
          <w:rFonts w:ascii="Arial" w:hAnsi="Arial" w:cs="Arial"/>
        </w:rPr>
        <w:t xml:space="preserve"> </w:t>
      </w:r>
      <w:r w:rsidR="00677A68" w:rsidRPr="0051198A">
        <w:rPr>
          <w:rFonts w:ascii="Arial" w:hAnsi="Arial" w:cs="Arial"/>
        </w:rPr>
        <w:t>cuyas exi</w:t>
      </w:r>
      <w:r w:rsidR="005E1F4E" w:rsidRPr="0051198A">
        <w:rPr>
          <w:rFonts w:ascii="Arial" w:hAnsi="Arial" w:cs="Arial"/>
        </w:rPr>
        <w:t>gencias en calidad de escritura</w:t>
      </w:r>
      <w:r w:rsidR="00677A68" w:rsidRPr="0051198A">
        <w:rPr>
          <w:rFonts w:ascii="Arial" w:hAnsi="Arial" w:cs="Arial"/>
        </w:rPr>
        <w:t xml:space="preserve"> deben estar acordes al ámbito de posgrado.</w:t>
      </w:r>
    </w:p>
    <w:p w:rsidR="00DD3AE6" w:rsidRPr="002B6002" w:rsidRDefault="00C47AB9" w:rsidP="0067719F">
      <w:pPr>
        <w:tabs>
          <w:tab w:val="left" w:pos="3210"/>
        </w:tabs>
        <w:jc w:val="both"/>
        <w:rPr>
          <w:rFonts w:ascii="Arial" w:hAnsi="Arial" w:cs="Arial"/>
        </w:rPr>
      </w:pPr>
      <w:r w:rsidRPr="002B6002">
        <w:rPr>
          <w:rFonts w:ascii="Arial" w:hAnsi="Arial" w:cs="Arial"/>
          <w:b/>
        </w:rPr>
        <w:t>10-</w:t>
      </w:r>
      <w:r w:rsidR="00DD3AE6" w:rsidRPr="002B6002">
        <w:rPr>
          <w:rFonts w:ascii="Arial" w:hAnsi="Arial" w:cs="Arial"/>
          <w:b/>
        </w:rPr>
        <w:t>CARGA HORARIA</w:t>
      </w:r>
      <w:r w:rsidR="00677A68" w:rsidRPr="002B6002">
        <w:rPr>
          <w:rFonts w:ascii="Arial" w:hAnsi="Arial" w:cs="Arial"/>
          <w:b/>
        </w:rPr>
        <w:t xml:space="preserve"> </w:t>
      </w:r>
      <w:r w:rsidRPr="002B6002">
        <w:rPr>
          <w:rFonts w:ascii="Arial" w:hAnsi="Arial" w:cs="Arial"/>
          <w:b/>
        </w:rPr>
        <w:t xml:space="preserve">TOTAL: </w:t>
      </w:r>
      <w:r w:rsidR="001F7DFC" w:rsidRPr="002B6002">
        <w:rPr>
          <w:rFonts w:ascii="Arial" w:hAnsi="Arial" w:cs="Arial"/>
        </w:rPr>
        <w:t>40</w:t>
      </w:r>
      <w:r w:rsidRPr="002B6002">
        <w:rPr>
          <w:rFonts w:ascii="Arial" w:hAnsi="Arial" w:cs="Arial"/>
        </w:rPr>
        <w:t xml:space="preserve"> </w:t>
      </w:r>
      <w:proofErr w:type="spellStart"/>
      <w:r w:rsidRPr="002B6002">
        <w:rPr>
          <w:rFonts w:ascii="Arial" w:hAnsi="Arial" w:cs="Arial"/>
        </w:rPr>
        <w:t>hs</w:t>
      </w:r>
      <w:proofErr w:type="spellEnd"/>
      <w:r w:rsidRPr="002B6002">
        <w:rPr>
          <w:rFonts w:ascii="Arial" w:hAnsi="Arial" w:cs="Arial"/>
        </w:rPr>
        <w:t>.</w:t>
      </w:r>
    </w:p>
    <w:p w:rsidR="00C731DB" w:rsidRPr="002B6002" w:rsidRDefault="00DD3AE6" w:rsidP="0067719F">
      <w:pPr>
        <w:tabs>
          <w:tab w:val="left" w:pos="3210"/>
        </w:tabs>
        <w:jc w:val="both"/>
        <w:rPr>
          <w:rFonts w:ascii="Arial" w:hAnsi="Arial" w:cs="Arial"/>
          <w:b/>
        </w:rPr>
      </w:pPr>
      <w:r w:rsidRPr="002B6002">
        <w:rPr>
          <w:rFonts w:ascii="Arial" w:hAnsi="Arial" w:cs="Arial"/>
          <w:b/>
        </w:rPr>
        <w:t>1</w:t>
      </w:r>
      <w:r w:rsidR="00C47AB9" w:rsidRPr="002B6002">
        <w:rPr>
          <w:rFonts w:ascii="Arial" w:hAnsi="Arial" w:cs="Arial"/>
          <w:b/>
        </w:rPr>
        <w:t>1-</w:t>
      </w:r>
      <w:r w:rsidRPr="002B6002">
        <w:rPr>
          <w:rFonts w:ascii="Arial" w:hAnsi="Arial" w:cs="Arial"/>
          <w:b/>
        </w:rPr>
        <w:t>RECURSOS NECESARIOS</w:t>
      </w:r>
      <w:r w:rsidR="00C47AB9" w:rsidRPr="002B6002">
        <w:rPr>
          <w:rFonts w:ascii="Arial" w:hAnsi="Arial" w:cs="Arial"/>
          <w:b/>
        </w:rPr>
        <w:t xml:space="preserve">: </w:t>
      </w:r>
      <w:r w:rsidR="00C731DB" w:rsidRPr="002B6002">
        <w:rPr>
          <w:rFonts w:ascii="Arial" w:hAnsi="Arial" w:cs="Arial"/>
        </w:rPr>
        <w:t>Audio y cañón</w:t>
      </w:r>
      <w:r w:rsidR="00C731DB" w:rsidRPr="002B6002">
        <w:rPr>
          <w:rFonts w:ascii="Arial" w:hAnsi="Arial" w:cs="Arial"/>
          <w:b/>
        </w:rPr>
        <w:t xml:space="preserve"> </w:t>
      </w:r>
    </w:p>
    <w:p w:rsidR="00DD3AE6" w:rsidRPr="0051198A" w:rsidRDefault="00DD3AE6" w:rsidP="0067719F">
      <w:pPr>
        <w:tabs>
          <w:tab w:val="left" w:pos="3210"/>
        </w:tabs>
        <w:jc w:val="both"/>
        <w:rPr>
          <w:rFonts w:ascii="Arial" w:hAnsi="Arial" w:cs="Arial"/>
        </w:rPr>
      </w:pPr>
    </w:p>
    <w:p w:rsidR="008D0327" w:rsidRDefault="008D0327" w:rsidP="0067719F">
      <w:pPr>
        <w:tabs>
          <w:tab w:val="left" w:pos="3210"/>
        </w:tabs>
        <w:jc w:val="both"/>
      </w:pPr>
    </w:p>
    <w:sectPr w:rsidR="008D0327" w:rsidSect="0014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97" w:rsidRDefault="00716997" w:rsidP="00DD3AE6">
      <w:pPr>
        <w:spacing w:after="0" w:line="240" w:lineRule="auto"/>
      </w:pPr>
      <w:r>
        <w:separator/>
      </w:r>
    </w:p>
  </w:endnote>
  <w:endnote w:type="continuationSeparator" w:id="0">
    <w:p w:rsidR="00716997" w:rsidRDefault="00716997" w:rsidP="00DD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80813"/>
      <w:docPartObj>
        <w:docPartGallery w:val="Page Numbers (Bottom of Page)"/>
        <w:docPartUnique/>
      </w:docPartObj>
    </w:sdtPr>
    <w:sdtEndPr/>
    <w:sdtContent>
      <w:p w:rsidR="00225767" w:rsidRDefault="00686938">
        <w:pPr>
          <w:pStyle w:val="Piedepgina"/>
          <w:jc w:val="right"/>
        </w:pPr>
        <w:r>
          <w:rPr>
            <w:noProof/>
          </w:rPr>
          <w:fldChar w:fldCharType="begin"/>
        </w:r>
        <w:r w:rsidR="00E4100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1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767" w:rsidRDefault="002257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97" w:rsidRDefault="00716997" w:rsidP="00DD3AE6">
      <w:pPr>
        <w:spacing w:after="0" w:line="240" w:lineRule="auto"/>
      </w:pPr>
      <w:r>
        <w:separator/>
      </w:r>
    </w:p>
  </w:footnote>
  <w:footnote w:type="continuationSeparator" w:id="0">
    <w:p w:rsidR="00716997" w:rsidRDefault="00716997" w:rsidP="00DD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67" w:rsidRDefault="00225767" w:rsidP="00DD3AE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923925" cy="819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5767" w:rsidRPr="00DD3AE6" w:rsidRDefault="00225767" w:rsidP="00DD3AE6">
    <w:pPr>
      <w:pStyle w:val="Encabezado"/>
      <w:pBdr>
        <w:bottom w:val="single" w:sz="4" w:space="1" w:color="auto"/>
      </w:pBdr>
      <w:jc w:val="center"/>
      <w:rPr>
        <w:b/>
      </w:rPr>
    </w:pPr>
    <w:r w:rsidRPr="00DD3AE6">
      <w:rPr>
        <w:b/>
      </w:rPr>
      <w:t>Universidad Nacional de Rosario - Facultad de Psicología</w:t>
    </w:r>
  </w:p>
  <w:p w:rsidR="00225767" w:rsidRPr="00DD3AE6" w:rsidRDefault="00225767" w:rsidP="00DD3AE6">
    <w:pPr>
      <w:pStyle w:val="Encabezado"/>
      <w:pBdr>
        <w:bottom w:val="single" w:sz="4" w:space="1" w:color="auto"/>
      </w:pBdr>
      <w:jc w:val="center"/>
      <w:rPr>
        <w:b/>
      </w:rPr>
    </w:pPr>
    <w:r w:rsidRPr="00DD3AE6">
      <w:rPr>
        <w:b/>
      </w:rPr>
      <w:t>Secretaría de Estudios de Posgrado</w:t>
    </w:r>
  </w:p>
  <w:p w:rsidR="00225767" w:rsidRDefault="00225767" w:rsidP="00DD3AE6">
    <w:pPr>
      <w:pStyle w:val="Encabezado"/>
    </w:pPr>
  </w:p>
  <w:p w:rsidR="00225767" w:rsidRDefault="002257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7C6"/>
    <w:multiLevelType w:val="hybridMultilevel"/>
    <w:tmpl w:val="1820FB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2E0"/>
    <w:multiLevelType w:val="hybridMultilevel"/>
    <w:tmpl w:val="CE40E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E6"/>
    <w:rsid w:val="0000087A"/>
    <w:rsid w:val="00034C0D"/>
    <w:rsid w:val="00040C85"/>
    <w:rsid w:val="00042484"/>
    <w:rsid w:val="00043313"/>
    <w:rsid w:val="00047B56"/>
    <w:rsid w:val="0008561C"/>
    <w:rsid w:val="00092E2A"/>
    <w:rsid w:val="000D3EE4"/>
    <w:rsid w:val="001043A8"/>
    <w:rsid w:val="0011560B"/>
    <w:rsid w:val="00117066"/>
    <w:rsid w:val="00132C57"/>
    <w:rsid w:val="00144254"/>
    <w:rsid w:val="00151224"/>
    <w:rsid w:val="001515A4"/>
    <w:rsid w:val="0017340D"/>
    <w:rsid w:val="001B2561"/>
    <w:rsid w:val="001B4040"/>
    <w:rsid w:val="001F7DFC"/>
    <w:rsid w:val="00205D33"/>
    <w:rsid w:val="002118AE"/>
    <w:rsid w:val="002221F9"/>
    <w:rsid w:val="00225767"/>
    <w:rsid w:val="00227210"/>
    <w:rsid w:val="00283CE1"/>
    <w:rsid w:val="0029477C"/>
    <w:rsid w:val="002B58F5"/>
    <w:rsid w:val="002B6002"/>
    <w:rsid w:val="002B79EE"/>
    <w:rsid w:val="002C55E7"/>
    <w:rsid w:val="002C65CF"/>
    <w:rsid w:val="002D3784"/>
    <w:rsid w:val="003105E3"/>
    <w:rsid w:val="0031240F"/>
    <w:rsid w:val="003249BD"/>
    <w:rsid w:val="003402FC"/>
    <w:rsid w:val="00351AC5"/>
    <w:rsid w:val="00362178"/>
    <w:rsid w:val="003739F9"/>
    <w:rsid w:val="003C056A"/>
    <w:rsid w:val="003F109D"/>
    <w:rsid w:val="003F5CB9"/>
    <w:rsid w:val="003F68B1"/>
    <w:rsid w:val="00444146"/>
    <w:rsid w:val="0046309D"/>
    <w:rsid w:val="004E4ACF"/>
    <w:rsid w:val="004E63EC"/>
    <w:rsid w:val="00505681"/>
    <w:rsid w:val="0051198A"/>
    <w:rsid w:val="0054447A"/>
    <w:rsid w:val="00545545"/>
    <w:rsid w:val="00554D00"/>
    <w:rsid w:val="00572740"/>
    <w:rsid w:val="005B1EE3"/>
    <w:rsid w:val="005C56AA"/>
    <w:rsid w:val="005E1F4E"/>
    <w:rsid w:val="005F03F8"/>
    <w:rsid w:val="005F2789"/>
    <w:rsid w:val="0060342A"/>
    <w:rsid w:val="0061650C"/>
    <w:rsid w:val="00617A11"/>
    <w:rsid w:val="00636F03"/>
    <w:rsid w:val="0064174A"/>
    <w:rsid w:val="00641CA0"/>
    <w:rsid w:val="00645FD4"/>
    <w:rsid w:val="0067719F"/>
    <w:rsid w:val="00677A68"/>
    <w:rsid w:val="0068484B"/>
    <w:rsid w:val="00686938"/>
    <w:rsid w:val="006A778C"/>
    <w:rsid w:val="006D7272"/>
    <w:rsid w:val="007122F8"/>
    <w:rsid w:val="00714D9E"/>
    <w:rsid w:val="00716997"/>
    <w:rsid w:val="00725D51"/>
    <w:rsid w:val="00734046"/>
    <w:rsid w:val="007406EC"/>
    <w:rsid w:val="00740C18"/>
    <w:rsid w:val="00760B7F"/>
    <w:rsid w:val="00792FA3"/>
    <w:rsid w:val="007E7B7D"/>
    <w:rsid w:val="00802F9F"/>
    <w:rsid w:val="008305D8"/>
    <w:rsid w:val="00850FF2"/>
    <w:rsid w:val="00851FAE"/>
    <w:rsid w:val="00853FE4"/>
    <w:rsid w:val="008552DD"/>
    <w:rsid w:val="00873276"/>
    <w:rsid w:val="00874573"/>
    <w:rsid w:val="008756A6"/>
    <w:rsid w:val="0089370A"/>
    <w:rsid w:val="008B7B28"/>
    <w:rsid w:val="008D0327"/>
    <w:rsid w:val="008E1427"/>
    <w:rsid w:val="008E4A6F"/>
    <w:rsid w:val="008F3523"/>
    <w:rsid w:val="008F3E44"/>
    <w:rsid w:val="0090553F"/>
    <w:rsid w:val="00905FF0"/>
    <w:rsid w:val="00925831"/>
    <w:rsid w:val="00927974"/>
    <w:rsid w:val="00932EC9"/>
    <w:rsid w:val="0098133B"/>
    <w:rsid w:val="009B41AE"/>
    <w:rsid w:val="009B4302"/>
    <w:rsid w:val="009C147D"/>
    <w:rsid w:val="009C2CF9"/>
    <w:rsid w:val="009C4710"/>
    <w:rsid w:val="009D10B9"/>
    <w:rsid w:val="00A45671"/>
    <w:rsid w:val="00A53F1A"/>
    <w:rsid w:val="00A61B86"/>
    <w:rsid w:val="00AF6FA9"/>
    <w:rsid w:val="00B10F01"/>
    <w:rsid w:val="00B22A19"/>
    <w:rsid w:val="00B354E2"/>
    <w:rsid w:val="00B37AD4"/>
    <w:rsid w:val="00B57AC1"/>
    <w:rsid w:val="00B64367"/>
    <w:rsid w:val="00B65C05"/>
    <w:rsid w:val="00B666DC"/>
    <w:rsid w:val="00B83144"/>
    <w:rsid w:val="00BA4521"/>
    <w:rsid w:val="00BA5A52"/>
    <w:rsid w:val="00BB083F"/>
    <w:rsid w:val="00BC7ED3"/>
    <w:rsid w:val="00C20E9A"/>
    <w:rsid w:val="00C237AA"/>
    <w:rsid w:val="00C30540"/>
    <w:rsid w:val="00C47AB9"/>
    <w:rsid w:val="00C531DB"/>
    <w:rsid w:val="00C55568"/>
    <w:rsid w:val="00C671FF"/>
    <w:rsid w:val="00C731DB"/>
    <w:rsid w:val="00CE1103"/>
    <w:rsid w:val="00CE5FD2"/>
    <w:rsid w:val="00D14BC8"/>
    <w:rsid w:val="00D578B6"/>
    <w:rsid w:val="00D7547D"/>
    <w:rsid w:val="00D75C9F"/>
    <w:rsid w:val="00D84A19"/>
    <w:rsid w:val="00DC66EF"/>
    <w:rsid w:val="00DD281A"/>
    <w:rsid w:val="00DD3AE6"/>
    <w:rsid w:val="00E02F0C"/>
    <w:rsid w:val="00E0697C"/>
    <w:rsid w:val="00E33C0C"/>
    <w:rsid w:val="00E3428B"/>
    <w:rsid w:val="00E349C6"/>
    <w:rsid w:val="00E4100B"/>
    <w:rsid w:val="00E6126F"/>
    <w:rsid w:val="00E6596B"/>
    <w:rsid w:val="00E75D69"/>
    <w:rsid w:val="00E84202"/>
    <w:rsid w:val="00EA64F6"/>
    <w:rsid w:val="00EC34E1"/>
    <w:rsid w:val="00ED1418"/>
    <w:rsid w:val="00F01D64"/>
    <w:rsid w:val="00F171A2"/>
    <w:rsid w:val="00F460C6"/>
    <w:rsid w:val="00F47DA5"/>
    <w:rsid w:val="00F87721"/>
    <w:rsid w:val="00FA0AFB"/>
    <w:rsid w:val="00FA5796"/>
    <w:rsid w:val="00FB54E7"/>
    <w:rsid w:val="00FB5F30"/>
    <w:rsid w:val="00FD0237"/>
    <w:rsid w:val="00FD6880"/>
    <w:rsid w:val="00FE52C5"/>
    <w:rsid w:val="00FF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AE6"/>
  </w:style>
  <w:style w:type="paragraph" w:styleId="Piedepgina">
    <w:name w:val="footer"/>
    <w:basedOn w:val="Normal"/>
    <w:link w:val="PiedepginaCar"/>
    <w:uiPriority w:val="99"/>
    <w:unhideWhenUsed/>
    <w:rsid w:val="00DD3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AE6"/>
  </w:style>
  <w:style w:type="paragraph" w:styleId="Textodeglobo">
    <w:name w:val="Balloon Text"/>
    <w:basedOn w:val="Normal"/>
    <w:link w:val="TextodegloboCar"/>
    <w:uiPriority w:val="99"/>
    <w:semiHidden/>
    <w:unhideWhenUsed/>
    <w:rsid w:val="0076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B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Martino</dc:creator>
  <cp:lastModifiedBy>Usuario</cp:lastModifiedBy>
  <cp:revision>27</cp:revision>
  <cp:lastPrinted>2019-10-07T13:29:00Z</cp:lastPrinted>
  <dcterms:created xsi:type="dcterms:W3CDTF">2020-11-17T14:40:00Z</dcterms:created>
  <dcterms:modified xsi:type="dcterms:W3CDTF">2020-11-26T17:53:00Z</dcterms:modified>
</cp:coreProperties>
</file>